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9B" w:rsidRPr="00D44916" w:rsidRDefault="00971ADA" w:rsidP="00D44916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 w:rsidRPr="00D44916">
        <w:rPr>
          <w:rFonts w:ascii="Courier New" w:hAnsi="Courier New" w:cs="Courier New"/>
          <w:b/>
          <w:sz w:val="24"/>
          <w:szCs w:val="24"/>
          <w:u w:val="single"/>
        </w:rPr>
        <w:t>Personálna činnosť podniku</w:t>
      </w:r>
    </w:p>
    <w:p w:rsidR="00971ADA" w:rsidRPr="00D44916" w:rsidRDefault="00971ADA" w:rsidP="00D44916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F50A5" w:rsidRPr="00D44916" w:rsidRDefault="006F50A5" w:rsidP="00D44916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F50A5" w:rsidRPr="00D44916" w:rsidRDefault="006F50A5" w:rsidP="00D44916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Personálny manažment</w:t>
      </w:r>
      <w:r w:rsidRPr="00D44916">
        <w:rPr>
          <w:rFonts w:ascii="Courier New" w:hAnsi="Courier New" w:cs="Courier New"/>
          <w:sz w:val="24"/>
          <w:szCs w:val="24"/>
        </w:rPr>
        <w:t>- zameriava sa na riadenie ľudských zdr</w:t>
      </w:r>
      <w:r w:rsidRPr="00D44916">
        <w:rPr>
          <w:rFonts w:ascii="Courier New" w:hAnsi="Courier New" w:cs="Courier New"/>
          <w:sz w:val="24"/>
          <w:szCs w:val="24"/>
        </w:rPr>
        <w:t>o</w:t>
      </w:r>
      <w:r w:rsidRPr="00D44916">
        <w:rPr>
          <w:rFonts w:ascii="Courier New" w:hAnsi="Courier New" w:cs="Courier New"/>
          <w:sz w:val="24"/>
          <w:szCs w:val="24"/>
        </w:rPr>
        <w:t>jov.</w:t>
      </w:r>
    </w:p>
    <w:p w:rsidR="006F50A5" w:rsidRPr="00D44916" w:rsidRDefault="006F50A5" w:rsidP="00D44916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F50A5" w:rsidRPr="00D44916" w:rsidRDefault="006F50A5" w:rsidP="00D44916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Personálna stratégia</w:t>
      </w:r>
      <w:r w:rsidRPr="00D44916">
        <w:rPr>
          <w:rFonts w:ascii="Courier New" w:hAnsi="Courier New" w:cs="Courier New"/>
          <w:sz w:val="24"/>
          <w:szCs w:val="24"/>
        </w:rPr>
        <w:t>- obsahuje dlhodobé (strategické) ciele, ktoré sa týkajú potreby zamestnancov a ich rozvoja a základné spôsoby  a metódy, ako tieto ciele dosiahnuť.</w:t>
      </w:r>
    </w:p>
    <w:p w:rsidR="005D3EF2" w:rsidRPr="00D44916" w:rsidRDefault="005D3EF2" w:rsidP="00D44916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-personálna stratégia realizuje personálny manažment a to ti</w:t>
      </w:r>
      <w:r w:rsidRPr="00D44916">
        <w:rPr>
          <w:rFonts w:ascii="Courier New" w:hAnsi="Courier New" w:cs="Courier New"/>
          <w:sz w:val="24"/>
          <w:szCs w:val="24"/>
        </w:rPr>
        <w:t>e</w:t>
      </w:r>
      <w:r w:rsidRPr="00D44916">
        <w:rPr>
          <w:rFonts w:ascii="Courier New" w:hAnsi="Courier New" w:cs="Courier New"/>
          <w:sz w:val="24"/>
          <w:szCs w:val="24"/>
        </w:rPr>
        <w:t xml:space="preserve">to subjekty: </w:t>
      </w:r>
    </w:p>
    <w:p w:rsidR="005D3EF2" w:rsidRPr="00D44916" w:rsidRDefault="005D3EF2" w:rsidP="00D44916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7777A">
        <w:rPr>
          <w:rFonts w:ascii="Courier New" w:hAnsi="Courier New" w:cs="Courier New"/>
          <w:b/>
          <w:bCs/>
          <w:sz w:val="24"/>
          <w:szCs w:val="24"/>
        </w:rPr>
        <w:t>1.vrcholový manažment</w:t>
      </w:r>
      <w:r w:rsidRPr="00D44916">
        <w:rPr>
          <w:rFonts w:ascii="Courier New" w:hAnsi="Courier New" w:cs="Courier New"/>
          <w:sz w:val="24"/>
          <w:szCs w:val="24"/>
        </w:rPr>
        <w:t>,</w:t>
      </w:r>
    </w:p>
    <w:p w:rsidR="005D3EF2" w:rsidRPr="0087777A" w:rsidRDefault="005D3EF2" w:rsidP="00D4491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87777A">
        <w:rPr>
          <w:rFonts w:ascii="Courier New" w:hAnsi="Courier New" w:cs="Courier New"/>
          <w:b/>
          <w:bCs/>
          <w:sz w:val="24"/>
          <w:szCs w:val="24"/>
        </w:rPr>
        <w:t>2.zamestnanci personálneho útvaru,</w:t>
      </w:r>
    </w:p>
    <w:p w:rsidR="00971ADA" w:rsidRPr="0087777A" w:rsidRDefault="005D3EF2" w:rsidP="00D4491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87777A">
        <w:rPr>
          <w:rFonts w:ascii="Courier New" w:hAnsi="Courier New" w:cs="Courier New"/>
          <w:b/>
          <w:bCs/>
          <w:sz w:val="24"/>
          <w:szCs w:val="24"/>
        </w:rPr>
        <w:t>3.manažéri všetkých úrovní riadenia.</w:t>
      </w:r>
    </w:p>
    <w:p w:rsidR="006F50A5" w:rsidRPr="00D44916" w:rsidRDefault="006F50A5" w:rsidP="00D44916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6F50A5" w:rsidRPr="00D44916" w:rsidRDefault="006F50A5" w:rsidP="00D44916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Subjekty personálneho manažmentu</w:t>
      </w:r>
    </w:p>
    <w:tbl>
      <w:tblPr>
        <w:tblStyle w:val="Mriekatabuky"/>
        <w:tblW w:w="0" w:type="auto"/>
        <w:tblLook w:val="04A0"/>
      </w:tblPr>
      <w:tblGrid>
        <w:gridCol w:w="3476"/>
        <w:gridCol w:w="2903"/>
        <w:gridCol w:w="2909"/>
      </w:tblGrid>
      <w:tr w:rsidR="006F50A5" w:rsidRPr="00D44916" w:rsidTr="005D3EF2">
        <w:tc>
          <w:tcPr>
            <w:tcW w:w="0" w:type="auto"/>
          </w:tcPr>
          <w:p w:rsidR="006F50A5" w:rsidRPr="00D44916" w:rsidRDefault="006F50A5" w:rsidP="00D4491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916">
              <w:rPr>
                <w:rFonts w:ascii="Courier New" w:hAnsi="Courier New" w:cs="Courier New"/>
                <w:b/>
                <w:sz w:val="24"/>
                <w:szCs w:val="24"/>
              </w:rPr>
              <w:t>Vrcholový manažment podniku (top mana</w:t>
            </w:r>
            <w:r w:rsidRPr="00D44916">
              <w:rPr>
                <w:rFonts w:ascii="Courier New" w:hAnsi="Courier New" w:cs="Courier New"/>
                <w:b/>
                <w:sz w:val="24"/>
                <w:szCs w:val="24"/>
              </w:rPr>
              <w:t>ž</w:t>
            </w:r>
            <w:r w:rsidRPr="00D44916">
              <w:rPr>
                <w:rFonts w:ascii="Courier New" w:hAnsi="Courier New" w:cs="Courier New"/>
                <w:b/>
                <w:sz w:val="24"/>
                <w:szCs w:val="24"/>
              </w:rPr>
              <w:t>ment)</w:t>
            </w:r>
          </w:p>
        </w:tc>
        <w:tc>
          <w:tcPr>
            <w:tcW w:w="0" w:type="auto"/>
          </w:tcPr>
          <w:p w:rsidR="006F50A5" w:rsidRPr="00D44916" w:rsidRDefault="006F50A5" w:rsidP="00D44916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916">
              <w:rPr>
                <w:rFonts w:ascii="Courier New" w:hAnsi="Courier New" w:cs="Courier New"/>
                <w:b/>
                <w:sz w:val="24"/>
                <w:szCs w:val="24"/>
              </w:rPr>
              <w:t>Zamestnanci pers</w:t>
            </w:r>
            <w:r w:rsidRPr="00D44916">
              <w:rPr>
                <w:rFonts w:ascii="Courier New" w:hAnsi="Courier New" w:cs="Courier New"/>
                <w:b/>
                <w:sz w:val="24"/>
                <w:szCs w:val="24"/>
              </w:rPr>
              <w:t>o</w:t>
            </w:r>
            <w:r w:rsidRPr="00D44916">
              <w:rPr>
                <w:rFonts w:ascii="Courier New" w:hAnsi="Courier New" w:cs="Courier New"/>
                <w:b/>
                <w:sz w:val="24"/>
                <w:szCs w:val="24"/>
              </w:rPr>
              <w:t>nálneho útvaru</w:t>
            </w:r>
          </w:p>
        </w:tc>
        <w:tc>
          <w:tcPr>
            <w:tcW w:w="0" w:type="auto"/>
          </w:tcPr>
          <w:p w:rsidR="006F50A5" w:rsidRPr="00D44916" w:rsidRDefault="006F50A5" w:rsidP="00D4491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916">
              <w:rPr>
                <w:rFonts w:ascii="Courier New" w:hAnsi="Courier New" w:cs="Courier New"/>
                <w:b/>
                <w:sz w:val="24"/>
                <w:szCs w:val="24"/>
              </w:rPr>
              <w:t>Manažéri na vše</w:t>
            </w:r>
            <w:r w:rsidRPr="00D44916">
              <w:rPr>
                <w:rFonts w:ascii="Courier New" w:hAnsi="Courier New" w:cs="Courier New"/>
                <w:b/>
                <w:sz w:val="24"/>
                <w:szCs w:val="24"/>
              </w:rPr>
              <w:t>t</w:t>
            </w:r>
            <w:r w:rsidRPr="00D44916">
              <w:rPr>
                <w:rFonts w:ascii="Courier New" w:hAnsi="Courier New" w:cs="Courier New"/>
                <w:b/>
                <w:sz w:val="24"/>
                <w:szCs w:val="24"/>
              </w:rPr>
              <w:t>kých úrovniach riadenia</w:t>
            </w:r>
          </w:p>
        </w:tc>
      </w:tr>
      <w:tr w:rsidR="006F50A5" w:rsidRPr="00D44916" w:rsidTr="005D3EF2">
        <w:tc>
          <w:tcPr>
            <w:tcW w:w="0" w:type="auto"/>
          </w:tcPr>
          <w:p w:rsidR="006F50A5" w:rsidRPr="00D44916" w:rsidRDefault="005D3EF2" w:rsidP="00D4491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44916">
              <w:rPr>
                <w:rFonts w:ascii="Courier New" w:hAnsi="Courier New" w:cs="Courier New"/>
                <w:sz w:val="24"/>
                <w:szCs w:val="24"/>
              </w:rPr>
              <w:t>-má zodpovednosť za sformulovanie poslania podniku, strategických cieľov, výber a uskutočnenie strat</w:t>
            </w:r>
            <w:r w:rsidRPr="00D44916">
              <w:rPr>
                <w:rFonts w:ascii="Courier New" w:hAnsi="Courier New" w:cs="Courier New"/>
                <w:sz w:val="24"/>
                <w:szCs w:val="24"/>
              </w:rPr>
              <w:t>é</w:t>
            </w:r>
            <w:r w:rsidRPr="00D44916">
              <w:rPr>
                <w:rFonts w:ascii="Courier New" w:hAnsi="Courier New" w:cs="Courier New"/>
                <w:sz w:val="24"/>
                <w:szCs w:val="24"/>
              </w:rPr>
              <w:t>gie,</w:t>
            </w:r>
          </w:p>
        </w:tc>
        <w:tc>
          <w:tcPr>
            <w:tcW w:w="0" w:type="auto"/>
          </w:tcPr>
          <w:p w:rsidR="006F50A5" w:rsidRPr="00D44916" w:rsidRDefault="005D3EF2" w:rsidP="00D4491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44916">
              <w:rPr>
                <w:rFonts w:ascii="Courier New" w:hAnsi="Courier New" w:cs="Courier New"/>
                <w:sz w:val="24"/>
                <w:szCs w:val="24"/>
              </w:rPr>
              <w:t>-stanovenie cieľov person. Manažmentu a spôsobov ich p</w:t>
            </w:r>
            <w:r w:rsidRPr="00D44916">
              <w:rPr>
                <w:rFonts w:ascii="Courier New" w:hAnsi="Courier New" w:cs="Courier New"/>
                <w:sz w:val="24"/>
                <w:szCs w:val="24"/>
              </w:rPr>
              <w:t>l</w:t>
            </w:r>
            <w:r w:rsidRPr="00D44916">
              <w:rPr>
                <w:rFonts w:ascii="Courier New" w:hAnsi="Courier New" w:cs="Courier New"/>
                <w:sz w:val="24"/>
                <w:szCs w:val="24"/>
              </w:rPr>
              <w:t>nenia</w:t>
            </w:r>
          </w:p>
          <w:p w:rsidR="005D3EF2" w:rsidRPr="00D44916" w:rsidRDefault="005D3EF2" w:rsidP="00D4491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44916">
              <w:rPr>
                <w:rFonts w:ascii="Courier New" w:hAnsi="Courier New" w:cs="Courier New"/>
                <w:sz w:val="24"/>
                <w:szCs w:val="24"/>
              </w:rPr>
              <w:t>-formulovanie pe</w:t>
            </w:r>
            <w:r w:rsidRPr="00D44916">
              <w:rPr>
                <w:rFonts w:ascii="Courier New" w:hAnsi="Courier New" w:cs="Courier New"/>
                <w:sz w:val="24"/>
                <w:szCs w:val="24"/>
              </w:rPr>
              <w:t>r</w:t>
            </w:r>
            <w:r w:rsidRPr="00D44916">
              <w:rPr>
                <w:rFonts w:ascii="Courier New" w:hAnsi="Courier New" w:cs="Courier New"/>
                <w:sz w:val="24"/>
                <w:szCs w:val="24"/>
              </w:rPr>
              <w:t>sonálnej politiky</w:t>
            </w:r>
          </w:p>
          <w:p w:rsidR="005D3EF2" w:rsidRPr="00D44916" w:rsidRDefault="005D3EF2" w:rsidP="00D4491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44916">
              <w:rPr>
                <w:rFonts w:ascii="Courier New" w:hAnsi="Courier New" w:cs="Courier New"/>
                <w:sz w:val="24"/>
                <w:szCs w:val="24"/>
              </w:rPr>
              <w:t>-centralizované služby pre všetky útvary a zames</w:t>
            </w:r>
            <w:r w:rsidRPr="00D44916">
              <w:rPr>
                <w:rFonts w:ascii="Courier New" w:hAnsi="Courier New" w:cs="Courier New"/>
                <w:sz w:val="24"/>
                <w:szCs w:val="24"/>
              </w:rPr>
              <w:t>t</w:t>
            </w:r>
            <w:r w:rsidRPr="00D44916">
              <w:rPr>
                <w:rFonts w:ascii="Courier New" w:hAnsi="Courier New" w:cs="Courier New"/>
                <w:sz w:val="24"/>
                <w:szCs w:val="24"/>
              </w:rPr>
              <w:t>nancov podniku</w:t>
            </w:r>
          </w:p>
        </w:tc>
        <w:tc>
          <w:tcPr>
            <w:tcW w:w="0" w:type="auto"/>
          </w:tcPr>
          <w:p w:rsidR="006F50A5" w:rsidRPr="00D44916" w:rsidRDefault="005D3EF2" w:rsidP="00D4491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44916">
              <w:rPr>
                <w:rFonts w:ascii="Courier New" w:hAnsi="Courier New" w:cs="Courier New"/>
                <w:sz w:val="24"/>
                <w:szCs w:val="24"/>
              </w:rPr>
              <w:t>-p</w:t>
            </w:r>
            <w:r w:rsidR="006F50A5" w:rsidRPr="00D44916">
              <w:rPr>
                <w:rFonts w:ascii="Courier New" w:hAnsi="Courier New" w:cs="Courier New"/>
                <w:sz w:val="24"/>
                <w:szCs w:val="24"/>
              </w:rPr>
              <w:t>lánujú a organ</w:t>
            </w:r>
            <w:r w:rsidR="006F50A5" w:rsidRPr="00D44916">
              <w:rPr>
                <w:rFonts w:ascii="Courier New" w:hAnsi="Courier New" w:cs="Courier New"/>
                <w:sz w:val="24"/>
                <w:szCs w:val="24"/>
              </w:rPr>
              <w:t>i</w:t>
            </w:r>
            <w:r w:rsidR="006F50A5" w:rsidRPr="00D44916">
              <w:rPr>
                <w:rFonts w:ascii="Courier New" w:hAnsi="Courier New" w:cs="Courier New"/>
                <w:sz w:val="24"/>
                <w:szCs w:val="24"/>
              </w:rPr>
              <w:t>zujú prácu, hodn</w:t>
            </w:r>
            <w:r w:rsidR="006F50A5" w:rsidRPr="00D44916">
              <w:rPr>
                <w:rFonts w:ascii="Courier New" w:hAnsi="Courier New" w:cs="Courier New"/>
                <w:sz w:val="24"/>
                <w:szCs w:val="24"/>
              </w:rPr>
              <w:t>o</w:t>
            </w:r>
            <w:r w:rsidR="006F50A5" w:rsidRPr="00D44916">
              <w:rPr>
                <w:rFonts w:ascii="Courier New" w:hAnsi="Courier New" w:cs="Courier New"/>
                <w:sz w:val="24"/>
                <w:szCs w:val="24"/>
              </w:rPr>
              <w:t>tia výkony zames</w:t>
            </w:r>
            <w:r w:rsidR="006F50A5" w:rsidRPr="00D44916">
              <w:rPr>
                <w:rFonts w:ascii="Courier New" w:hAnsi="Courier New" w:cs="Courier New"/>
                <w:sz w:val="24"/>
                <w:szCs w:val="24"/>
              </w:rPr>
              <w:t>t</w:t>
            </w:r>
            <w:r w:rsidR="006F50A5" w:rsidRPr="00D44916">
              <w:rPr>
                <w:rFonts w:ascii="Courier New" w:hAnsi="Courier New" w:cs="Courier New"/>
                <w:sz w:val="24"/>
                <w:szCs w:val="24"/>
              </w:rPr>
              <w:t>nancov, ktorých riadia</w:t>
            </w:r>
          </w:p>
          <w:p w:rsidR="005D3EF2" w:rsidRPr="00D44916" w:rsidRDefault="005D3EF2" w:rsidP="00D4491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44916">
              <w:rPr>
                <w:rFonts w:ascii="Courier New" w:hAnsi="Courier New" w:cs="Courier New"/>
                <w:sz w:val="24"/>
                <w:szCs w:val="24"/>
              </w:rPr>
              <w:t>-rozhodujú o výbere svojich podriadených</w:t>
            </w:r>
          </w:p>
          <w:p w:rsidR="005D3EF2" w:rsidRPr="00D44916" w:rsidRDefault="005D3EF2" w:rsidP="00D4491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44916">
              <w:rPr>
                <w:rFonts w:ascii="Courier New" w:hAnsi="Courier New" w:cs="Courier New"/>
                <w:sz w:val="24"/>
                <w:szCs w:val="24"/>
              </w:rPr>
              <w:t>-zabezpečujú ada</w:t>
            </w:r>
            <w:r w:rsidRPr="00D44916">
              <w:rPr>
                <w:rFonts w:ascii="Courier New" w:hAnsi="Courier New" w:cs="Courier New"/>
                <w:sz w:val="24"/>
                <w:szCs w:val="24"/>
              </w:rPr>
              <w:t>p</w:t>
            </w:r>
            <w:r w:rsidRPr="00D44916">
              <w:rPr>
                <w:rFonts w:ascii="Courier New" w:hAnsi="Courier New" w:cs="Courier New"/>
                <w:sz w:val="24"/>
                <w:szCs w:val="24"/>
              </w:rPr>
              <w:t>táciu nových z</w:t>
            </w:r>
            <w:r w:rsidRPr="00D44916">
              <w:rPr>
                <w:rFonts w:ascii="Courier New" w:hAnsi="Courier New" w:cs="Courier New"/>
                <w:sz w:val="24"/>
                <w:szCs w:val="24"/>
              </w:rPr>
              <w:t>a</w:t>
            </w:r>
            <w:r w:rsidRPr="00D44916">
              <w:rPr>
                <w:rFonts w:ascii="Courier New" w:hAnsi="Courier New" w:cs="Courier New"/>
                <w:sz w:val="24"/>
                <w:szCs w:val="24"/>
              </w:rPr>
              <w:t>mestnancov</w:t>
            </w:r>
          </w:p>
        </w:tc>
      </w:tr>
    </w:tbl>
    <w:p w:rsidR="006F50A5" w:rsidRPr="00D44916" w:rsidRDefault="006F50A5" w:rsidP="00D44916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6F50A5" w:rsidRPr="00D44916" w:rsidRDefault="006F50A5" w:rsidP="00D44916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971ADA" w:rsidRPr="00D44916" w:rsidRDefault="00971ADA" w:rsidP="00D44916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Získavanie zamestnancov:</w:t>
      </w:r>
    </w:p>
    <w:p w:rsidR="00971ADA" w:rsidRPr="00D44916" w:rsidRDefault="00971ADA" w:rsidP="00D44916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</w:t>
      </w:r>
      <w:r w:rsidR="00DF50CE" w:rsidRPr="00D44916">
        <w:rPr>
          <w:rFonts w:ascii="Courier New" w:hAnsi="Courier New" w:cs="Courier New"/>
          <w:sz w:val="24"/>
          <w:szCs w:val="24"/>
        </w:rPr>
        <w:t>je prilákanie dostatočného počtu vhodných uchádzačov o voľné pracovné miesto v podniku s primeranými nákladmi a včas</w:t>
      </w:r>
    </w:p>
    <w:p w:rsidR="00DF50CE" w:rsidRPr="00D44916" w:rsidRDefault="00DF50CE" w:rsidP="00D44916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-zároveň je potrebné získať základné info</w:t>
      </w:r>
      <w:r w:rsidR="0087777A">
        <w:rPr>
          <w:rFonts w:ascii="Courier New" w:hAnsi="Courier New" w:cs="Courier New"/>
          <w:sz w:val="24"/>
          <w:szCs w:val="24"/>
        </w:rPr>
        <w:t>rmácie</w:t>
      </w:r>
      <w:r w:rsidRPr="00D44916">
        <w:rPr>
          <w:rFonts w:ascii="Courier New" w:hAnsi="Courier New" w:cs="Courier New"/>
          <w:sz w:val="24"/>
          <w:szCs w:val="24"/>
        </w:rPr>
        <w:t xml:space="preserve"> o jednotlivých uchádzačoch, kt. potom možno využiť na výber najvhodnejšieho z nich.</w:t>
      </w:r>
    </w:p>
    <w:p w:rsidR="00971ADA" w:rsidRPr="00D44916" w:rsidRDefault="00971ADA" w:rsidP="00D44916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71ADA" w:rsidRPr="00D44916" w:rsidRDefault="00CD5D9B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5D9B">
        <w:rPr>
          <w:rFonts w:ascii="Courier New" w:hAnsi="Courier New" w:cs="Courier New"/>
          <w:b/>
          <w:noProof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24.65pt;margin-top:7.25pt;width:16.5pt;height:18pt;z-index:251659264" o:connectortype="straight">
            <v:stroke endarrow="block"/>
          </v:shape>
        </w:pict>
      </w:r>
      <w:r w:rsidRPr="00CD5D9B">
        <w:rPr>
          <w:rFonts w:ascii="Courier New" w:hAnsi="Courier New" w:cs="Courier New"/>
          <w:b/>
          <w:noProof/>
          <w:sz w:val="24"/>
          <w:szCs w:val="24"/>
          <w:lang w:eastAsia="sk-SK"/>
        </w:rPr>
        <w:pict>
          <v:shape id="_x0000_s1028" type="#_x0000_t32" style="position:absolute;margin-left:224.65pt;margin-top:7.25pt;width:21pt;height:0;z-index:251658240" o:connectortype="straight">
            <v:stroke endarrow="block"/>
          </v:shape>
        </w:pict>
      </w:r>
      <w:r w:rsidR="00971ADA" w:rsidRPr="00D44916">
        <w:rPr>
          <w:rFonts w:ascii="Courier New" w:hAnsi="Courier New" w:cs="Courier New"/>
          <w:b/>
          <w:sz w:val="24"/>
          <w:szCs w:val="24"/>
        </w:rPr>
        <w:t xml:space="preserve">Zdroje získavania zamestnancov:    </w:t>
      </w:r>
      <w:r w:rsidR="00971ADA" w:rsidRPr="00D44916">
        <w:rPr>
          <w:rFonts w:ascii="Courier New" w:hAnsi="Courier New" w:cs="Courier New"/>
          <w:sz w:val="24"/>
          <w:szCs w:val="24"/>
        </w:rPr>
        <w:t>externé zdroje</w:t>
      </w:r>
    </w:p>
    <w:p w:rsidR="00971ADA" w:rsidRPr="00D44916" w:rsidRDefault="00971ADA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 xml:space="preserve">                                   interné zdroje</w:t>
      </w:r>
    </w:p>
    <w:p w:rsidR="00971ADA" w:rsidRPr="00D44916" w:rsidRDefault="00971ADA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71ADA" w:rsidRPr="00D44916" w:rsidRDefault="00971ADA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Externé zdroje</w:t>
      </w:r>
      <w:r w:rsidRPr="00D44916">
        <w:rPr>
          <w:rFonts w:ascii="Courier New" w:hAnsi="Courier New" w:cs="Courier New"/>
          <w:sz w:val="24"/>
          <w:szCs w:val="24"/>
        </w:rPr>
        <w:t>- predstavujú uchádzači o zamestnanie z vonka</w:t>
      </w:r>
      <w:r w:rsidRPr="00D44916">
        <w:rPr>
          <w:rFonts w:ascii="Courier New" w:hAnsi="Courier New" w:cs="Courier New"/>
          <w:sz w:val="24"/>
          <w:szCs w:val="24"/>
        </w:rPr>
        <w:t>j</w:t>
      </w:r>
      <w:r w:rsidRPr="00D44916">
        <w:rPr>
          <w:rFonts w:ascii="Courier New" w:hAnsi="Courier New" w:cs="Courier New"/>
          <w:sz w:val="24"/>
          <w:szCs w:val="24"/>
        </w:rPr>
        <w:t>šieho prostredia. Sú to absolventi škôl a rôznych vzdelávacích kurzov, voľné pracovné sily na trhu práce (nezamestnaní evid</w:t>
      </w:r>
      <w:r w:rsidRPr="00D44916">
        <w:rPr>
          <w:rFonts w:ascii="Courier New" w:hAnsi="Courier New" w:cs="Courier New"/>
          <w:sz w:val="24"/>
          <w:szCs w:val="24"/>
        </w:rPr>
        <w:t>o</w:t>
      </w:r>
      <w:r w:rsidRPr="00D44916">
        <w:rPr>
          <w:rFonts w:ascii="Courier New" w:hAnsi="Courier New" w:cs="Courier New"/>
          <w:sz w:val="24"/>
          <w:szCs w:val="24"/>
        </w:rPr>
        <w:t>vaní na úradoch práce, sociálnych vecí a rodiny), zamestnanci iných podnikov, ktorí si hľadajú nové zamestnanie a i.</w:t>
      </w:r>
    </w:p>
    <w:p w:rsidR="00837824" w:rsidRPr="00D44916" w:rsidRDefault="00837824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971ADA" w:rsidRPr="00D44916" w:rsidRDefault="00971ADA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Interné zdroje-</w:t>
      </w:r>
      <w:r w:rsidRPr="00D44916">
        <w:rPr>
          <w:rFonts w:ascii="Courier New" w:hAnsi="Courier New" w:cs="Courier New"/>
          <w:sz w:val="24"/>
          <w:szCs w:val="24"/>
        </w:rPr>
        <w:t xml:space="preserve"> predstavujú vlastní zamestnanci podniku. Na základe kariér</w:t>
      </w:r>
      <w:r w:rsidR="00837824" w:rsidRPr="00D44916">
        <w:rPr>
          <w:rFonts w:ascii="Courier New" w:hAnsi="Courier New" w:cs="Courier New"/>
          <w:sz w:val="24"/>
          <w:szCs w:val="24"/>
        </w:rPr>
        <w:t>neho rastu môžu postúpiť na voľné pracovné mie</w:t>
      </w:r>
      <w:r w:rsidR="00837824" w:rsidRPr="00D44916">
        <w:rPr>
          <w:rFonts w:ascii="Courier New" w:hAnsi="Courier New" w:cs="Courier New"/>
          <w:sz w:val="24"/>
          <w:szCs w:val="24"/>
        </w:rPr>
        <w:t>s</w:t>
      </w:r>
      <w:r w:rsidR="00837824" w:rsidRPr="00D44916">
        <w:rPr>
          <w:rFonts w:ascii="Courier New" w:hAnsi="Courier New" w:cs="Courier New"/>
          <w:sz w:val="24"/>
          <w:szCs w:val="24"/>
        </w:rPr>
        <w:lastRenderedPageBreak/>
        <w:t>ta alebo môžu byť preradení na základe plánu rozmiestnenia z</w:t>
      </w:r>
      <w:r w:rsidR="00837824" w:rsidRPr="00D44916">
        <w:rPr>
          <w:rFonts w:ascii="Courier New" w:hAnsi="Courier New" w:cs="Courier New"/>
          <w:sz w:val="24"/>
          <w:szCs w:val="24"/>
        </w:rPr>
        <w:t>a</w:t>
      </w:r>
      <w:r w:rsidR="00837824" w:rsidRPr="00D44916">
        <w:rPr>
          <w:rFonts w:ascii="Courier New" w:hAnsi="Courier New" w:cs="Courier New"/>
          <w:sz w:val="24"/>
          <w:szCs w:val="24"/>
        </w:rPr>
        <w:t>mestnancov.</w:t>
      </w:r>
    </w:p>
    <w:p w:rsidR="00971ADA" w:rsidRPr="00D44916" w:rsidRDefault="00971ADA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37824" w:rsidRPr="00D44916" w:rsidRDefault="00837824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Výhody externých zdrojov:</w:t>
      </w:r>
    </w:p>
    <w:p w:rsidR="00837824" w:rsidRPr="00D44916" w:rsidRDefault="00837824" w:rsidP="00D44916">
      <w:pPr>
        <w:pStyle w:val="Odsekzoznamu"/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37824" w:rsidRPr="00D44916" w:rsidRDefault="00837824" w:rsidP="00D44916">
      <w:pPr>
        <w:pStyle w:val="Odsekzoznamu"/>
        <w:numPr>
          <w:ilvl w:val="0"/>
          <w:numId w:val="1"/>
        </w:num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širšia možnosť výberu zamestnancov,</w:t>
      </w:r>
    </w:p>
    <w:p w:rsidR="00837824" w:rsidRPr="00D44916" w:rsidRDefault="00837824" w:rsidP="00D44916">
      <w:pPr>
        <w:pStyle w:val="Odsekzoznamu"/>
        <w:numPr>
          <w:ilvl w:val="0"/>
          <w:numId w:val="1"/>
        </w:num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nové myšlienky a nápady na riešenie podnikových probl</w:t>
      </w:r>
      <w:r w:rsidRPr="00D44916">
        <w:rPr>
          <w:rFonts w:ascii="Courier New" w:hAnsi="Courier New" w:cs="Courier New"/>
          <w:sz w:val="24"/>
          <w:szCs w:val="24"/>
        </w:rPr>
        <w:t>é</w:t>
      </w:r>
      <w:r w:rsidRPr="00D44916">
        <w:rPr>
          <w:rFonts w:ascii="Courier New" w:hAnsi="Courier New" w:cs="Courier New"/>
          <w:sz w:val="24"/>
          <w:szCs w:val="24"/>
        </w:rPr>
        <w:t>mov,</w:t>
      </w:r>
    </w:p>
    <w:p w:rsidR="00837824" w:rsidRPr="00D44916" w:rsidRDefault="00837824" w:rsidP="00D44916">
      <w:pPr>
        <w:pStyle w:val="Odsekzoznamu"/>
        <w:numPr>
          <w:ilvl w:val="0"/>
          <w:numId w:val="1"/>
        </w:num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možnosť využitia skúseností zamestnancov z iných podn</w:t>
      </w:r>
      <w:r w:rsidRPr="00D44916">
        <w:rPr>
          <w:rFonts w:ascii="Courier New" w:hAnsi="Courier New" w:cs="Courier New"/>
          <w:sz w:val="24"/>
          <w:szCs w:val="24"/>
        </w:rPr>
        <w:t>i</w:t>
      </w:r>
      <w:r w:rsidRPr="00D44916">
        <w:rPr>
          <w:rFonts w:ascii="Courier New" w:hAnsi="Courier New" w:cs="Courier New"/>
          <w:sz w:val="24"/>
          <w:szCs w:val="24"/>
        </w:rPr>
        <w:t>kov.</w:t>
      </w:r>
    </w:p>
    <w:p w:rsidR="00837824" w:rsidRPr="00D44916" w:rsidRDefault="00837824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37824" w:rsidRPr="00D44916" w:rsidRDefault="00837824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Nevýhody externých zdrojov:</w:t>
      </w:r>
    </w:p>
    <w:p w:rsidR="00837824" w:rsidRPr="00D44916" w:rsidRDefault="00837824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837824" w:rsidRPr="00D44916" w:rsidRDefault="00837824" w:rsidP="00D44916">
      <w:pPr>
        <w:pStyle w:val="Odsekzoznamu"/>
        <w:numPr>
          <w:ilvl w:val="0"/>
          <w:numId w:val="2"/>
        </w:num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vyššie náklady na získavanie zamestnancov,</w:t>
      </w:r>
    </w:p>
    <w:p w:rsidR="00837824" w:rsidRPr="00D44916" w:rsidRDefault="00837824" w:rsidP="00D44916">
      <w:pPr>
        <w:pStyle w:val="Odsekzoznamu"/>
        <w:numPr>
          <w:ilvl w:val="0"/>
          <w:numId w:val="2"/>
        </w:num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dlhší čas potrebný na výber uchádzačov,</w:t>
      </w:r>
    </w:p>
    <w:p w:rsidR="00837824" w:rsidRPr="00D44916" w:rsidRDefault="00837824" w:rsidP="00D44916">
      <w:pPr>
        <w:pStyle w:val="Odsekzoznamu"/>
        <w:numPr>
          <w:ilvl w:val="0"/>
          <w:numId w:val="2"/>
        </w:num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neznalosť podniku a tým dlhšia doba zapracovania zames</w:t>
      </w:r>
      <w:r w:rsidRPr="00D44916">
        <w:rPr>
          <w:rFonts w:ascii="Courier New" w:hAnsi="Courier New" w:cs="Courier New"/>
          <w:sz w:val="24"/>
          <w:szCs w:val="24"/>
        </w:rPr>
        <w:t>t</w:t>
      </w:r>
      <w:r w:rsidRPr="00D44916">
        <w:rPr>
          <w:rFonts w:ascii="Courier New" w:hAnsi="Courier New" w:cs="Courier New"/>
          <w:sz w:val="24"/>
          <w:szCs w:val="24"/>
        </w:rPr>
        <w:t>nancov (adaptácie),</w:t>
      </w:r>
    </w:p>
    <w:p w:rsidR="00837824" w:rsidRPr="00D44916" w:rsidRDefault="00837824" w:rsidP="00D44916">
      <w:pPr>
        <w:pStyle w:val="Odsekzoznamu"/>
        <w:numPr>
          <w:ilvl w:val="0"/>
          <w:numId w:val="2"/>
        </w:num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prenášanie zlozvykov z bývalého pracoviska.</w:t>
      </w:r>
    </w:p>
    <w:p w:rsidR="00837824" w:rsidRPr="00D44916" w:rsidRDefault="00837824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37824" w:rsidRPr="00D44916" w:rsidRDefault="00837824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Výhody interných zdrojov:</w:t>
      </w:r>
    </w:p>
    <w:p w:rsidR="00837824" w:rsidRPr="00D44916" w:rsidRDefault="00837824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837824" w:rsidRPr="00D44916" w:rsidRDefault="00837824" w:rsidP="00D44916">
      <w:pPr>
        <w:pStyle w:val="Odsekzoznamu"/>
        <w:numPr>
          <w:ilvl w:val="0"/>
          <w:numId w:val="3"/>
        </w:num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nižšie náklady na získavanie zamestnancov,</w:t>
      </w:r>
    </w:p>
    <w:p w:rsidR="00837824" w:rsidRPr="00D44916" w:rsidRDefault="00837824" w:rsidP="00D44916">
      <w:pPr>
        <w:pStyle w:val="Odsekzoznamu"/>
        <w:numPr>
          <w:ilvl w:val="0"/>
          <w:numId w:val="3"/>
        </w:num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 xml:space="preserve">rýchlejšie obsadenie pracovného miesta, </w:t>
      </w:r>
    </w:p>
    <w:p w:rsidR="00837824" w:rsidRPr="00D44916" w:rsidRDefault="00837824" w:rsidP="00D44916">
      <w:pPr>
        <w:pStyle w:val="Odsekzoznamu"/>
        <w:numPr>
          <w:ilvl w:val="0"/>
          <w:numId w:val="3"/>
        </w:num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možnosť pracovného postupu zamestnancov,</w:t>
      </w:r>
    </w:p>
    <w:p w:rsidR="00837824" w:rsidRPr="00D44916" w:rsidRDefault="00837824" w:rsidP="00D44916">
      <w:pPr>
        <w:pStyle w:val="Odsekzoznamu"/>
        <w:numPr>
          <w:ilvl w:val="0"/>
          <w:numId w:val="3"/>
        </w:num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vyššia motivácia zamestnancov,</w:t>
      </w:r>
    </w:p>
    <w:p w:rsidR="00837824" w:rsidRPr="00D44916" w:rsidRDefault="00837824" w:rsidP="00D44916">
      <w:pPr>
        <w:pStyle w:val="Odsekzoznamu"/>
        <w:numPr>
          <w:ilvl w:val="0"/>
          <w:numId w:val="3"/>
        </w:num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zamestnanci poznajú podnik,</w:t>
      </w:r>
    </w:p>
    <w:p w:rsidR="00837824" w:rsidRPr="00D44916" w:rsidRDefault="00837824" w:rsidP="00D44916">
      <w:pPr>
        <w:pStyle w:val="Odsekzoznamu"/>
        <w:numPr>
          <w:ilvl w:val="0"/>
          <w:numId w:val="3"/>
        </w:num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podnik pozná schopnosti zamestnancov.</w:t>
      </w:r>
    </w:p>
    <w:p w:rsidR="00837824" w:rsidRPr="00D44916" w:rsidRDefault="00837824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37824" w:rsidRPr="00D44916" w:rsidRDefault="00837824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837824" w:rsidRPr="00D44916" w:rsidRDefault="00837824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Nevýhody interných zdrojov:</w:t>
      </w:r>
    </w:p>
    <w:p w:rsidR="00837824" w:rsidRPr="00D44916" w:rsidRDefault="00837824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837824" w:rsidRPr="00D44916" w:rsidRDefault="00837824" w:rsidP="00D44916">
      <w:pPr>
        <w:pStyle w:val="Odsekzoznamu"/>
        <w:numPr>
          <w:ilvl w:val="0"/>
          <w:numId w:val="4"/>
        </w:num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vyššie náklady na vzdelávanie zamestnancov,</w:t>
      </w:r>
    </w:p>
    <w:p w:rsidR="00837824" w:rsidRPr="00D44916" w:rsidRDefault="00837824" w:rsidP="00D44916">
      <w:pPr>
        <w:pStyle w:val="Odsekzoznamu"/>
        <w:numPr>
          <w:ilvl w:val="0"/>
          <w:numId w:val="4"/>
        </w:num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obmedzený výber uchádzačov,</w:t>
      </w:r>
    </w:p>
    <w:p w:rsidR="00837824" w:rsidRPr="00D44916" w:rsidRDefault="00837824" w:rsidP="00D44916">
      <w:pPr>
        <w:pStyle w:val="Odsekzoznamu"/>
        <w:numPr>
          <w:ilvl w:val="0"/>
          <w:numId w:val="4"/>
        </w:num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prehliadanie chýb vlastných zamestnancov (tzv. podniková slepota),</w:t>
      </w:r>
    </w:p>
    <w:p w:rsidR="00837824" w:rsidRPr="00D44916" w:rsidRDefault="00837824" w:rsidP="00D44916">
      <w:pPr>
        <w:pStyle w:val="Odsekzoznamu"/>
        <w:numPr>
          <w:ilvl w:val="0"/>
          <w:numId w:val="4"/>
        </w:num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chýbajú nové pohľady na riešenie podnikových problémov.</w:t>
      </w:r>
    </w:p>
    <w:p w:rsidR="00837824" w:rsidRPr="00D44916" w:rsidRDefault="00837824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37824" w:rsidRPr="00D44916" w:rsidRDefault="00837824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Metódy získavania zamestnancov</w:t>
      </w:r>
    </w:p>
    <w:p w:rsidR="00837824" w:rsidRPr="00D44916" w:rsidRDefault="00186460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 inzercia v médiách (najmä denná tlač, inzertné noviny, čas</w:t>
      </w:r>
      <w:r w:rsidRPr="00D44916">
        <w:rPr>
          <w:rFonts w:ascii="Courier New" w:hAnsi="Courier New" w:cs="Courier New"/>
          <w:sz w:val="24"/>
          <w:szCs w:val="24"/>
        </w:rPr>
        <w:t>o</w:t>
      </w:r>
      <w:r w:rsidRPr="00D44916">
        <w:rPr>
          <w:rFonts w:ascii="Courier New" w:hAnsi="Courier New" w:cs="Courier New"/>
          <w:sz w:val="24"/>
          <w:szCs w:val="24"/>
        </w:rPr>
        <w:t>pisy),</w:t>
      </w:r>
    </w:p>
    <w:p w:rsidR="00186460" w:rsidRPr="00D44916" w:rsidRDefault="00186460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 xml:space="preserve">- </w:t>
      </w:r>
      <w:r w:rsidR="00DF50CE" w:rsidRPr="00D44916">
        <w:rPr>
          <w:rFonts w:ascii="Courier New" w:hAnsi="Courier New" w:cs="Courier New"/>
          <w:sz w:val="24"/>
          <w:szCs w:val="24"/>
        </w:rPr>
        <w:t>vývesky, letáky, plagátová reklama,</w:t>
      </w:r>
    </w:p>
    <w:p w:rsidR="00DF50CE" w:rsidRPr="00D44916" w:rsidRDefault="00DF50CE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-internet,</w:t>
      </w:r>
    </w:p>
    <w:p w:rsidR="00186460" w:rsidRPr="00D44916" w:rsidRDefault="00DF50CE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-sprostredkovanie ponuky práce prostredníctvom úradu práce, vzdelávacích inštitúcie, personálnych útvarov a i. podnikov a vlastných zamestnancov, využitie sprostredkovateľských sl</w:t>
      </w:r>
      <w:r w:rsidRPr="00D44916">
        <w:rPr>
          <w:rFonts w:ascii="Courier New" w:hAnsi="Courier New" w:cs="Courier New"/>
          <w:sz w:val="24"/>
          <w:szCs w:val="24"/>
        </w:rPr>
        <w:t>u</w:t>
      </w:r>
      <w:r w:rsidR="005863FC">
        <w:rPr>
          <w:rFonts w:ascii="Courier New" w:hAnsi="Courier New" w:cs="Courier New"/>
          <w:sz w:val="24"/>
          <w:szCs w:val="24"/>
        </w:rPr>
        <w:t>žieb a personálno-pora</w:t>
      </w:r>
      <w:r w:rsidRPr="00D44916">
        <w:rPr>
          <w:rFonts w:ascii="Courier New" w:hAnsi="Courier New" w:cs="Courier New"/>
          <w:sz w:val="24"/>
          <w:szCs w:val="24"/>
        </w:rPr>
        <w:t>denských agentúr</w:t>
      </w:r>
    </w:p>
    <w:p w:rsidR="00DF50CE" w:rsidRPr="00D44916" w:rsidRDefault="00DF50CE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F50CE" w:rsidRPr="00D44916" w:rsidRDefault="00DF50CE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86460" w:rsidRPr="00D44916" w:rsidRDefault="00186460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lastRenderedPageBreak/>
        <w:t>Výber zamestnancov</w:t>
      </w:r>
    </w:p>
    <w:p w:rsidR="00E21261" w:rsidRPr="00D44916" w:rsidRDefault="003D167B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-realizuje sa na základe posúdenia a selekcie uchádzačov o prácu.</w:t>
      </w:r>
    </w:p>
    <w:p w:rsidR="005D3EF2" w:rsidRPr="00D44916" w:rsidRDefault="005D3EF2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3D167B" w:rsidRPr="00D44916" w:rsidRDefault="003D167B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Výberový postup:</w:t>
      </w:r>
    </w:p>
    <w:p w:rsidR="003D167B" w:rsidRPr="00D44916" w:rsidRDefault="003D167B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-</w:t>
      </w:r>
      <w:r w:rsidRPr="00D44916">
        <w:rPr>
          <w:rFonts w:ascii="Courier New" w:hAnsi="Courier New" w:cs="Courier New"/>
          <w:sz w:val="24"/>
          <w:szCs w:val="24"/>
        </w:rPr>
        <w:t>preferuje</w:t>
      </w:r>
      <w:r w:rsidRPr="00D44916">
        <w:rPr>
          <w:rFonts w:ascii="Courier New" w:hAnsi="Courier New" w:cs="Courier New"/>
          <w:b/>
          <w:sz w:val="24"/>
          <w:szCs w:val="24"/>
        </w:rPr>
        <w:t xml:space="preserve"> </w:t>
      </w:r>
      <w:r w:rsidRPr="00D44916">
        <w:rPr>
          <w:rFonts w:ascii="Courier New" w:hAnsi="Courier New" w:cs="Courier New"/>
          <w:sz w:val="24"/>
          <w:szCs w:val="24"/>
        </w:rPr>
        <w:t>sa stupňovitý systém výberu</w:t>
      </w:r>
    </w:p>
    <w:p w:rsidR="003D167B" w:rsidRPr="00D44916" w:rsidRDefault="003D167B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-postupne sa vylučujú uchádzači na základe metód výberu</w:t>
      </w:r>
    </w:p>
    <w:p w:rsidR="003D167B" w:rsidRPr="00D44916" w:rsidRDefault="003D167B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-v konečnej fáze sa vyberú tí uchádzači, u kt. sa zistili na</w:t>
      </w:r>
      <w:r w:rsidRPr="00D44916">
        <w:rPr>
          <w:rFonts w:ascii="Courier New" w:hAnsi="Courier New" w:cs="Courier New"/>
          <w:sz w:val="24"/>
          <w:szCs w:val="24"/>
        </w:rPr>
        <w:t>j</w:t>
      </w:r>
      <w:r w:rsidRPr="00D44916">
        <w:rPr>
          <w:rFonts w:ascii="Courier New" w:hAnsi="Courier New" w:cs="Courier New"/>
          <w:sz w:val="24"/>
          <w:szCs w:val="24"/>
        </w:rPr>
        <w:t>vyššie predpoklady na vykonávanie pracovnej činnosti</w:t>
      </w:r>
    </w:p>
    <w:p w:rsidR="003D167B" w:rsidRPr="00D44916" w:rsidRDefault="003D167B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1.informatívny rozhovor</w:t>
      </w:r>
      <w:r w:rsidR="005D3EF2" w:rsidRPr="00D44916">
        <w:rPr>
          <w:rFonts w:ascii="Courier New" w:hAnsi="Courier New" w:cs="Courier New"/>
          <w:sz w:val="24"/>
          <w:szCs w:val="24"/>
        </w:rPr>
        <w:t>,</w:t>
      </w:r>
    </w:p>
    <w:p w:rsidR="003D167B" w:rsidRPr="00D44916" w:rsidRDefault="003D167B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2.podanie žiadosti o</w:t>
      </w:r>
      <w:r w:rsidR="005D3EF2" w:rsidRPr="00D44916">
        <w:rPr>
          <w:rFonts w:ascii="Courier New" w:hAnsi="Courier New" w:cs="Courier New"/>
          <w:sz w:val="24"/>
          <w:szCs w:val="24"/>
        </w:rPr>
        <w:t> </w:t>
      </w:r>
      <w:r w:rsidRPr="00D44916">
        <w:rPr>
          <w:rFonts w:ascii="Courier New" w:hAnsi="Courier New" w:cs="Courier New"/>
          <w:sz w:val="24"/>
          <w:szCs w:val="24"/>
        </w:rPr>
        <w:t>prijatie</w:t>
      </w:r>
      <w:r w:rsidR="005D3EF2" w:rsidRPr="00D44916">
        <w:rPr>
          <w:rFonts w:ascii="Courier New" w:hAnsi="Courier New" w:cs="Courier New"/>
          <w:sz w:val="24"/>
          <w:szCs w:val="24"/>
        </w:rPr>
        <w:t>,</w:t>
      </w:r>
    </w:p>
    <w:p w:rsidR="003D167B" w:rsidRPr="00D44916" w:rsidRDefault="003D167B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3.sústredenie a kontrola dokumentácie</w:t>
      </w:r>
      <w:r w:rsidR="005D3EF2" w:rsidRPr="00D44916">
        <w:rPr>
          <w:rFonts w:ascii="Courier New" w:hAnsi="Courier New" w:cs="Courier New"/>
          <w:sz w:val="24"/>
          <w:szCs w:val="24"/>
        </w:rPr>
        <w:t>,</w:t>
      </w:r>
    </w:p>
    <w:p w:rsidR="003D167B" w:rsidRPr="00D44916" w:rsidRDefault="003D167B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4.</w:t>
      </w:r>
      <w:r w:rsidR="005D3EF2" w:rsidRPr="00D44916">
        <w:rPr>
          <w:rFonts w:ascii="Courier New" w:hAnsi="Courier New" w:cs="Courier New"/>
          <w:sz w:val="24"/>
          <w:szCs w:val="24"/>
        </w:rPr>
        <w:t>odborn</w:t>
      </w:r>
      <w:r w:rsidR="005863FC">
        <w:rPr>
          <w:rFonts w:ascii="Courier New" w:hAnsi="Courier New" w:cs="Courier New"/>
          <w:sz w:val="24"/>
          <w:szCs w:val="24"/>
        </w:rPr>
        <w:t>é</w:t>
      </w:r>
      <w:r w:rsidR="005D3EF2" w:rsidRPr="00D44916">
        <w:rPr>
          <w:rFonts w:ascii="Courier New" w:hAnsi="Courier New" w:cs="Courier New"/>
          <w:sz w:val="24"/>
          <w:szCs w:val="24"/>
        </w:rPr>
        <w:t xml:space="preserve"> posúdenie pracovnej spôsobilosti,</w:t>
      </w:r>
    </w:p>
    <w:p w:rsidR="005D3EF2" w:rsidRPr="00D44916" w:rsidRDefault="005D3EF2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5.analýza všetkých informácií,</w:t>
      </w:r>
    </w:p>
    <w:p w:rsidR="005D3EF2" w:rsidRPr="00D44916" w:rsidRDefault="005D3EF2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6.výberový rozhovor,</w:t>
      </w:r>
    </w:p>
    <w:p w:rsidR="005D3EF2" w:rsidRPr="00D44916" w:rsidRDefault="005D3EF2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7.celkové vyhodnotenie a rozhodnutie o prijatí,</w:t>
      </w:r>
    </w:p>
    <w:p w:rsidR="005D3EF2" w:rsidRPr="00D44916" w:rsidRDefault="005D3EF2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8.uzavretie prac. zmluvy.</w:t>
      </w:r>
    </w:p>
    <w:p w:rsidR="005D3EF2" w:rsidRPr="00D44916" w:rsidRDefault="005D3EF2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D3EF2" w:rsidRPr="00D44916" w:rsidRDefault="005D3EF2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Metódy posudzovania uchádzačov</w:t>
      </w:r>
      <w:r w:rsidRPr="00D44916">
        <w:rPr>
          <w:rFonts w:ascii="Courier New" w:hAnsi="Courier New" w:cs="Courier New"/>
          <w:sz w:val="24"/>
          <w:szCs w:val="24"/>
        </w:rPr>
        <w:t>- v personálnej praxi sa najča</w:t>
      </w:r>
      <w:r w:rsidRPr="00D44916">
        <w:rPr>
          <w:rFonts w:ascii="Courier New" w:hAnsi="Courier New" w:cs="Courier New"/>
          <w:sz w:val="24"/>
          <w:szCs w:val="24"/>
        </w:rPr>
        <w:t>s</w:t>
      </w:r>
      <w:r w:rsidRPr="00D44916">
        <w:rPr>
          <w:rFonts w:ascii="Courier New" w:hAnsi="Courier New" w:cs="Courier New"/>
          <w:sz w:val="24"/>
          <w:szCs w:val="24"/>
        </w:rPr>
        <w:t>tejšie používajú tieto metódy:</w:t>
      </w:r>
    </w:p>
    <w:p w:rsidR="005D3EF2" w:rsidRPr="00D44916" w:rsidRDefault="005D3EF2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1.rozhovor,</w:t>
      </w:r>
    </w:p>
    <w:p w:rsidR="005D3EF2" w:rsidRPr="00D44916" w:rsidRDefault="005D3EF2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2.dotazník,</w:t>
      </w:r>
    </w:p>
    <w:p w:rsidR="005D3EF2" w:rsidRPr="00D44916" w:rsidRDefault="005D3EF2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3.analýza dokumentácie a referencie,</w:t>
      </w:r>
    </w:p>
    <w:p w:rsidR="005D3EF2" w:rsidRPr="00D44916" w:rsidRDefault="005D3EF2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4.skúšky odbornej spôsobilosti,</w:t>
      </w:r>
    </w:p>
    <w:p w:rsidR="005D3EF2" w:rsidRPr="00D44916" w:rsidRDefault="005D3EF2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5.psychologická diagnostika.</w:t>
      </w:r>
    </w:p>
    <w:p w:rsidR="003D167B" w:rsidRPr="00D44916" w:rsidRDefault="003D167B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8C51C1" w:rsidRPr="00D44916" w:rsidRDefault="008C51C1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Pracovný pomer</w:t>
      </w:r>
    </w:p>
    <w:p w:rsidR="008C51C1" w:rsidRPr="00D44916" w:rsidRDefault="00B15BF4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 xml:space="preserve">Je pracovnoprávny vzťah medzi zamestnancom a zamestnávateľom. </w:t>
      </w:r>
    </w:p>
    <w:p w:rsidR="00B15BF4" w:rsidRPr="00D44916" w:rsidRDefault="00B15BF4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 xml:space="preserve">Jeho vznik, zmenu a skončenie upravuje </w:t>
      </w:r>
      <w:r w:rsidRPr="00D44916">
        <w:rPr>
          <w:rFonts w:ascii="Courier New" w:hAnsi="Courier New" w:cs="Courier New"/>
          <w:b/>
          <w:sz w:val="24"/>
          <w:szCs w:val="24"/>
        </w:rPr>
        <w:t>Zákonník práce</w:t>
      </w:r>
      <w:r w:rsidRPr="00D44916">
        <w:rPr>
          <w:rFonts w:ascii="Courier New" w:hAnsi="Courier New" w:cs="Courier New"/>
          <w:sz w:val="24"/>
          <w:szCs w:val="24"/>
        </w:rPr>
        <w:t xml:space="preserve"> a ďalšie pracovnoprávne predpisy. </w:t>
      </w:r>
    </w:p>
    <w:p w:rsidR="00B15BF4" w:rsidRPr="00D44916" w:rsidRDefault="00B15BF4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Pred uzatvorením prac. Zmluvy je zamestnávateľ povinný obozn</w:t>
      </w:r>
      <w:r w:rsidRPr="00D44916">
        <w:rPr>
          <w:rFonts w:ascii="Courier New" w:hAnsi="Courier New" w:cs="Courier New"/>
          <w:sz w:val="24"/>
          <w:szCs w:val="24"/>
        </w:rPr>
        <w:t>á</w:t>
      </w:r>
      <w:r w:rsidRPr="00D44916">
        <w:rPr>
          <w:rFonts w:ascii="Courier New" w:hAnsi="Courier New" w:cs="Courier New"/>
          <w:sz w:val="24"/>
          <w:szCs w:val="24"/>
        </w:rPr>
        <w:t>miť uchádzača o zamestnanie s právami a povinnosťami a s pr</w:t>
      </w:r>
      <w:r w:rsidRPr="00D44916">
        <w:rPr>
          <w:rFonts w:ascii="Courier New" w:hAnsi="Courier New" w:cs="Courier New"/>
          <w:sz w:val="24"/>
          <w:szCs w:val="24"/>
        </w:rPr>
        <w:t>a</w:t>
      </w:r>
      <w:r w:rsidRPr="00D44916">
        <w:rPr>
          <w:rFonts w:ascii="Courier New" w:hAnsi="Courier New" w:cs="Courier New"/>
          <w:sz w:val="24"/>
          <w:szCs w:val="24"/>
        </w:rPr>
        <w:t>covnými a mzdovými podmienkami.</w:t>
      </w:r>
    </w:p>
    <w:p w:rsidR="00B15BF4" w:rsidRPr="00D44916" w:rsidRDefault="00B15BF4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b/>
          <w:sz w:val="24"/>
          <w:szCs w:val="24"/>
          <w:u w:val="single"/>
        </w:rPr>
      </w:pPr>
    </w:p>
    <w:p w:rsidR="00B15BF4" w:rsidRPr="00D44916" w:rsidRDefault="00B15BF4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b/>
          <w:sz w:val="24"/>
          <w:szCs w:val="24"/>
          <w:u w:val="single"/>
        </w:rPr>
      </w:pPr>
      <w:r w:rsidRPr="00D44916">
        <w:rPr>
          <w:rFonts w:ascii="Courier New" w:hAnsi="Courier New" w:cs="Courier New"/>
          <w:b/>
          <w:sz w:val="24"/>
          <w:szCs w:val="24"/>
          <w:u w:val="single"/>
        </w:rPr>
        <w:t>Účastníci pracovnoprávneho vzťahu.</w:t>
      </w:r>
    </w:p>
    <w:p w:rsidR="00B15BF4" w:rsidRPr="00D44916" w:rsidRDefault="00B15BF4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b/>
          <w:sz w:val="24"/>
          <w:szCs w:val="24"/>
          <w:u w:val="single"/>
        </w:rPr>
      </w:pPr>
    </w:p>
    <w:p w:rsidR="00FB1A6C" w:rsidRPr="00D44916" w:rsidRDefault="008C51C1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Zamestnanec-</w:t>
      </w:r>
      <w:r w:rsidRPr="00D44916">
        <w:rPr>
          <w:rFonts w:ascii="Courier New" w:hAnsi="Courier New" w:cs="Courier New"/>
          <w:sz w:val="24"/>
          <w:szCs w:val="24"/>
        </w:rPr>
        <w:t xml:space="preserve"> je FO, ktorá vykonáva závislú prácu podľa pokynov zamestnávateľa a dostáva mzdu (plat) alebo odmenu.</w:t>
      </w:r>
    </w:p>
    <w:p w:rsidR="001F7D37" w:rsidRPr="00D44916" w:rsidRDefault="001F7D37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1F7D37" w:rsidRPr="00D44916" w:rsidRDefault="001F7D37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Zamestnávateľ-</w:t>
      </w:r>
      <w:r w:rsidRPr="00D44916">
        <w:rPr>
          <w:rFonts w:ascii="Courier New" w:hAnsi="Courier New" w:cs="Courier New"/>
          <w:sz w:val="24"/>
          <w:szCs w:val="24"/>
        </w:rPr>
        <w:t xml:space="preserve"> je FO alebo PO, ktorá zamestnáva aspoň jednu FO.</w:t>
      </w:r>
    </w:p>
    <w:p w:rsidR="00B15BF4" w:rsidRPr="00D44916" w:rsidRDefault="00B15BF4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F7D37" w:rsidRPr="00D44916" w:rsidRDefault="00B15BF4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Z</w:t>
      </w:r>
      <w:r w:rsidR="001F7D37" w:rsidRPr="00D44916">
        <w:rPr>
          <w:rFonts w:ascii="Courier New" w:hAnsi="Courier New" w:cs="Courier New"/>
          <w:b/>
          <w:sz w:val="24"/>
          <w:szCs w:val="24"/>
        </w:rPr>
        <w:t>aloženie a vznik pracovného pomeru</w:t>
      </w:r>
    </w:p>
    <w:p w:rsidR="001F7D37" w:rsidRPr="00D44916" w:rsidRDefault="00B15BF4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-zakladá sa písomnou pracovnou zmluvou medzi zamestnávateľom a zamestnancom.</w:t>
      </w:r>
    </w:p>
    <w:p w:rsidR="001F7D37" w:rsidRPr="00D44916" w:rsidRDefault="001F7D37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F7D37" w:rsidRPr="00D44916" w:rsidRDefault="00CD5D9B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5D9B">
        <w:rPr>
          <w:rFonts w:ascii="Courier New" w:hAnsi="Courier New" w:cs="Courier New"/>
          <w:noProof/>
          <w:sz w:val="24"/>
          <w:szCs w:val="24"/>
          <w:u w:val="single"/>
          <w:lang w:eastAsia="sk-SK"/>
        </w:rPr>
        <w:pict>
          <v:shape id="_x0000_s1031" type="#_x0000_t32" style="position:absolute;margin-left:161.65pt;margin-top:6.5pt;width:18.75pt;height:14.25pt;z-index:251661312" o:connectortype="straight">
            <v:stroke endarrow="block"/>
          </v:shape>
        </w:pict>
      </w:r>
      <w:r w:rsidRPr="00CD5D9B">
        <w:rPr>
          <w:rFonts w:ascii="Courier New" w:hAnsi="Courier New" w:cs="Courier New"/>
          <w:noProof/>
          <w:sz w:val="24"/>
          <w:szCs w:val="24"/>
          <w:u w:val="single"/>
          <w:lang w:eastAsia="sk-SK"/>
        </w:rPr>
        <w:pict>
          <v:shape id="_x0000_s1030" type="#_x0000_t32" style="position:absolute;margin-left:161.65pt;margin-top:6.5pt;width:18.75pt;height:0;z-index:251660288" o:connectortype="straight">
            <v:stroke endarrow="block"/>
          </v:shape>
        </w:pict>
      </w:r>
      <w:r w:rsidR="001F7D37" w:rsidRPr="00D44916">
        <w:rPr>
          <w:rFonts w:ascii="Courier New" w:hAnsi="Courier New" w:cs="Courier New"/>
          <w:sz w:val="24"/>
          <w:szCs w:val="24"/>
          <w:u w:val="single"/>
        </w:rPr>
        <w:t>Môže byť uzatvorený na</w:t>
      </w:r>
      <w:r w:rsidR="001F7D37" w:rsidRPr="00D44916">
        <w:rPr>
          <w:rFonts w:ascii="Courier New" w:hAnsi="Courier New" w:cs="Courier New"/>
          <w:sz w:val="24"/>
          <w:szCs w:val="24"/>
        </w:rPr>
        <w:t xml:space="preserve">    určitú dobu</w:t>
      </w:r>
    </w:p>
    <w:p w:rsidR="001F7D37" w:rsidRPr="00D44916" w:rsidRDefault="001F7D37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ab/>
        <w:t>neurčitý čas</w:t>
      </w:r>
    </w:p>
    <w:p w:rsidR="0086315F" w:rsidRPr="00D44916" w:rsidRDefault="0086315F" w:rsidP="00D44916">
      <w:pPr>
        <w:tabs>
          <w:tab w:val="left" w:pos="3720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8A352B" w:rsidRDefault="008A352B" w:rsidP="00D44916">
      <w:pPr>
        <w:tabs>
          <w:tab w:val="left" w:pos="3720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32173C" w:rsidRDefault="0032173C" w:rsidP="00D44916">
      <w:pPr>
        <w:tabs>
          <w:tab w:val="left" w:pos="3720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CA0B8B" w:rsidRPr="00D44916" w:rsidRDefault="00CA0B8B" w:rsidP="00D44916">
      <w:pPr>
        <w:tabs>
          <w:tab w:val="left" w:pos="3720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lastRenderedPageBreak/>
        <w:t>Pracovný pomer</w:t>
      </w:r>
    </w:p>
    <w:tbl>
      <w:tblPr>
        <w:tblStyle w:val="Mriekatabuky"/>
        <w:tblW w:w="0" w:type="auto"/>
        <w:tblLook w:val="04A0"/>
      </w:tblPr>
      <w:tblGrid>
        <w:gridCol w:w="4606"/>
        <w:gridCol w:w="4606"/>
      </w:tblGrid>
      <w:tr w:rsidR="00CA0B8B" w:rsidRPr="00D44916" w:rsidTr="00CA0B8B">
        <w:tc>
          <w:tcPr>
            <w:tcW w:w="4606" w:type="dxa"/>
          </w:tcPr>
          <w:p w:rsidR="00CA0B8B" w:rsidRPr="0032173C" w:rsidRDefault="00CA0B8B" w:rsidP="00D44916">
            <w:pPr>
              <w:tabs>
                <w:tab w:val="left" w:pos="3720"/>
              </w:tabs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2173C">
              <w:rPr>
                <w:rFonts w:ascii="Courier New" w:hAnsi="Courier New" w:cs="Courier New"/>
                <w:b/>
                <w:bCs/>
                <w:sz w:val="24"/>
                <w:szCs w:val="24"/>
              </w:rPr>
              <w:t>na neurčitý čas</w:t>
            </w:r>
          </w:p>
        </w:tc>
        <w:tc>
          <w:tcPr>
            <w:tcW w:w="4606" w:type="dxa"/>
          </w:tcPr>
          <w:p w:rsidR="00CA0B8B" w:rsidRPr="0032173C" w:rsidRDefault="00CA0B8B" w:rsidP="00D44916">
            <w:pPr>
              <w:tabs>
                <w:tab w:val="left" w:pos="3720"/>
              </w:tabs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2173C">
              <w:rPr>
                <w:rFonts w:ascii="Courier New" w:hAnsi="Courier New" w:cs="Courier New"/>
                <w:b/>
                <w:bCs/>
                <w:sz w:val="24"/>
                <w:szCs w:val="24"/>
              </w:rPr>
              <w:t>na určitú dobu</w:t>
            </w:r>
          </w:p>
        </w:tc>
      </w:tr>
      <w:tr w:rsidR="00CA0B8B" w:rsidRPr="00D44916" w:rsidTr="00CA0B8B">
        <w:trPr>
          <w:trHeight w:val="1608"/>
        </w:trPr>
        <w:tc>
          <w:tcPr>
            <w:tcW w:w="4606" w:type="dxa"/>
          </w:tcPr>
          <w:p w:rsidR="00CA0B8B" w:rsidRPr="00D44916" w:rsidRDefault="00CA0B8B" w:rsidP="00D44916">
            <w:pPr>
              <w:tabs>
                <w:tab w:val="left" w:pos="3720"/>
              </w:tabs>
              <w:rPr>
                <w:rFonts w:ascii="Courier New" w:hAnsi="Courier New" w:cs="Courier New"/>
                <w:sz w:val="24"/>
                <w:szCs w:val="24"/>
              </w:rPr>
            </w:pPr>
            <w:r w:rsidRPr="00D44916">
              <w:rPr>
                <w:rFonts w:ascii="Courier New" w:hAnsi="Courier New" w:cs="Courier New"/>
                <w:sz w:val="24"/>
                <w:szCs w:val="24"/>
              </w:rPr>
              <w:t>V pracovnej zmluve nie je u</w:t>
            </w:r>
            <w:r w:rsidRPr="00D44916">
              <w:rPr>
                <w:rFonts w:ascii="Courier New" w:hAnsi="Courier New" w:cs="Courier New"/>
                <w:sz w:val="24"/>
                <w:szCs w:val="24"/>
              </w:rPr>
              <w:t>r</w:t>
            </w:r>
            <w:r w:rsidRPr="00D44916">
              <w:rPr>
                <w:rFonts w:ascii="Courier New" w:hAnsi="Courier New" w:cs="Courier New"/>
                <w:sz w:val="24"/>
                <w:szCs w:val="24"/>
              </w:rPr>
              <w:t>čená doba trvania prac. pom</w:t>
            </w:r>
            <w:r w:rsidRPr="00D44916">
              <w:rPr>
                <w:rFonts w:ascii="Courier New" w:hAnsi="Courier New" w:cs="Courier New"/>
                <w:sz w:val="24"/>
                <w:szCs w:val="24"/>
              </w:rPr>
              <w:t>e</w:t>
            </w:r>
            <w:r w:rsidRPr="00D44916">
              <w:rPr>
                <w:rFonts w:ascii="Courier New" w:hAnsi="Courier New" w:cs="Courier New"/>
                <w:sz w:val="24"/>
                <w:szCs w:val="24"/>
              </w:rPr>
              <w:t>ru.</w:t>
            </w:r>
          </w:p>
          <w:p w:rsidR="00CA0B8B" w:rsidRPr="00D44916" w:rsidRDefault="00CA0B8B" w:rsidP="00D44916">
            <w:pPr>
              <w:tabs>
                <w:tab w:val="left" w:pos="3720"/>
              </w:tabs>
              <w:rPr>
                <w:rFonts w:ascii="Courier New" w:hAnsi="Courier New" w:cs="Courier New"/>
                <w:sz w:val="24"/>
                <w:szCs w:val="24"/>
              </w:rPr>
            </w:pPr>
            <w:r w:rsidRPr="00D44916">
              <w:rPr>
                <w:rFonts w:ascii="Courier New" w:hAnsi="Courier New" w:cs="Courier New"/>
                <w:sz w:val="24"/>
                <w:szCs w:val="24"/>
              </w:rPr>
              <w:t xml:space="preserve">Predpokladá sa, že zamestnanec bude pracovať v podniku dlhší čas. </w:t>
            </w:r>
          </w:p>
          <w:p w:rsidR="00CA0B8B" w:rsidRPr="00D44916" w:rsidRDefault="00CA0B8B" w:rsidP="00D44916">
            <w:pPr>
              <w:tabs>
                <w:tab w:val="left" w:pos="3720"/>
              </w:tabs>
              <w:rPr>
                <w:rFonts w:ascii="Courier New" w:hAnsi="Courier New" w:cs="Courier New"/>
                <w:sz w:val="24"/>
                <w:szCs w:val="24"/>
              </w:rPr>
            </w:pPr>
            <w:r w:rsidRPr="00D44916">
              <w:rPr>
                <w:rFonts w:ascii="Courier New" w:hAnsi="Courier New" w:cs="Courier New"/>
                <w:sz w:val="24"/>
                <w:szCs w:val="24"/>
              </w:rPr>
              <w:t>Pracovný pomer je uzatvorený na neurčitý čas aj vtedy, ak pracovný pomer na určitú dobu nebol dohodnutý písomne.</w:t>
            </w:r>
          </w:p>
        </w:tc>
        <w:tc>
          <w:tcPr>
            <w:tcW w:w="4606" w:type="dxa"/>
          </w:tcPr>
          <w:p w:rsidR="00CA0B8B" w:rsidRPr="00D44916" w:rsidRDefault="00CA0B8B" w:rsidP="00D44916">
            <w:pPr>
              <w:tabs>
                <w:tab w:val="left" w:pos="3720"/>
              </w:tabs>
              <w:rPr>
                <w:rFonts w:ascii="Courier New" w:hAnsi="Courier New" w:cs="Courier New"/>
                <w:sz w:val="24"/>
                <w:szCs w:val="24"/>
              </w:rPr>
            </w:pPr>
            <w:r w:rsidRPr="00D44916">
              <w:rPr>
                <w:rFonts w:ascii="Courier New" w:hAnsi="Courier New" w:cs="Courier New"/>
                <w:sz w:val="24"/>
                <w:szCs w:val="24"/>
              </w:rPr>
              <w:t>V pracovnej zmluve je určená doba trvania(dátumom, počtom rokov, mesiacov a i.). Praco</w:t>
            </w:r>
            <w:r w:rsidRPr="00D44916">
              <w:rPr>
                <w:rFonts w:ascii="Courier New" w:hAnsi="Courier New" w:cs="Courier New"/>
                <w:sz w:val="24"/>
                <w:szCs w:val="24"/>
              </w:rPr>
              <w:t>v</w:t>
            </w:r>
            <w:r w:rsidRPr="00D44916">
              <w:rPr>
                <w:rFonts w:ascii="Courier New" w:hAnsi="Courier New" w:cs="Courier New"/>
                <w:sz w:val="24"/>
                <w:szCs w:val="24"/>
              </w:rPr>
              <w:t>ný pomer sa končí uplynutím tejto doby.</w:t>
            </w:r>
          </w:p>
          <w:p w:rsidR="00CA0B8B" w:rsidRPr="00D44916" w:rsidRDefault="00CA0B8B" w:rsidP="00D44916">
            <w:pPr>
              <w:tabs>
                <w:tab w:val="left" w:pos="3720"/>
              </w:tabs>
              <w:rPr>
                <w:rFonts w:ascii="Courier New" w:hAnsi="Courier New" w:cs="Courier New"/>
                <w:sz w:val="24"/>
                <w:szCs w:val="24"/>
              </w:rPr>
            </w:pPr>
            <w:r w:rsidRPr="00D44916">
              <w:rPr>
                <w:rFonts w:ascii="Courier New" w:hAnsi="Courier New" w:cs="Courier New"/>
                <w:sz w:val="24"/>
                <w:szCs w:val="24"/>
              </w:rPr>
              <w:t>Prac. Pomer na určitú dobu možno dohodnúť najdlhšie na 3 roky. Počas nich ho možno pr</w:t>
            </w:r>
            <w:r w:rsidRPr="00D44916">
              <w:rPr>
                <w:rFonts w:ascii="Courier New" w:hAnsi="Courier New" w:cs="Courier New"/>
                <w:sz w:val="24"/>
                <w:szCs w:val="24"/>
              </w:rPr>
              <w:t>e</w:t>
            </w:r>
            <w:r w:rsidRPr="00D44916">
              <w:rPr>
                <w:rFonts w:ascii="Courier New" w:hAnsi="Courier New" w:cs="Courier New"/>
                <w:sz w:val="24"/>
                <w:szCs w:val="24"/>
              </w:rPr>
              <w:t>dĺžiť alebo opätovne dohodnúť najviac jedenkrát.</w:t>
            </w:r>
          </w:p>
        </w:tc>
      </w:tr>
    </w:tbl>
    <w:p w:rsidR="00CA0B8B" w:rsidRPr="00D44916" w:rsidRDefault="00CA0B8B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A0B8B" w:rsidRPr="00D44916" w:rsidRDefault="00CA0B8B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Pracovná zmluva</w:t>
      </w:r>
      <w:r w:rsidRPr="00D44916">
        <w:rPr>
          <w:rFonts w:ascii="Courier New" w:hAnsi="Courier New" w:cs="Courier New"/>
          <w:sz w:val="24"/>
          <w:szCs w:val="24"/>
        </w:rPr>
        <w:t xml:space="preserve"> je súhlasný prejav vôle zamestnanca a zames</w:t>
      </w:r>
      <w:r w:rsidRPr="00D44916">
        <w:rPr>
          <w:rFonts w:ascii="Courier New" w:hAnsi="Courier New" w:cs="Courier New"/>
          <w:sz w:val="24"/>
          <w:szCs w:val="24"/>
        </w:rPr>
        <w:t>t</w:t>
      </w:r>
      <w:r w:rsidRPr="00D44916">
        <w:rPr>
          <w:rFonts w:ascii="Courier New" w:hAnsi="Courier New" w:cs="Courier New"/>
          <w:sz w:val="24"/>
          <w:szCs w:val="24"/>
        </w:rPr>
        <w:t>návateľa, ktorý vedie ku vzniku pracovného pomeru.</w:t>
      </w:r>
    </w:p>
    <w:p w:rsidR="00CA0B8B" w:rsidRPr="00D44916" w:rsidRDefault="00B15BF4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-m</w:t>
      </w:r>
      <w:r w:rsidR="0086315F" w:rsidRPr="00D44916">
        <w:rPr>
          <w:rFonts w:ascii="Courier New" w:hAnsi="Courier New" w:cs="Courier New"/>
          <w:sz w:val="24"/>
          <w:szCs w:val="24"/>
        </w:rPr>
        <w:t xml:space="preserve">usí byť uzatvorená </w:t>
      </w:r>
      <w:r w:rsidR="0086315F" w:rsidRPr="00D44916">
        <w:rPr>
          <w:rFonts w:ascii="Courier New" w:hAnsi="Courier New" w:cs="Courier New"/>
          <w:b/>
          <w:sz w:val="24"/>
          <w:szCs w:val="24"/>
        </w:rPr>
        <w:t>písomne</w:t>
      </w:r>
      <w:r w:rsidR="0086315F" w:rsidRPr="00D44916">
        <w:rPr>
          <w:rFonts w:ascii="Courier New" w:hAnsi="Courier New" w:cs="Courier New"/>
          <w:sz w:val="24"/>
          <w:szCs w:val="24"/>
        </w:rPr>
        <w:t xml:space="preserve"> a jedno vyhotovenie musí dostať zamestnanec. </w:t>
      </w:r>
    </w:p>
    <w:p w:rsidR="00B15BF4" w:rsidRPr="00D44916" w:rsidRDefault="00B15BF4" w:rsidP="00D44916">
      <w:pPr>
        <w:tabs>
          <w:tab w:val="left" w:pos="5265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-pracovný pomer vzniká odo dňa, ktorý bol dohodnutý v praco</w:t>
      </w:r>
      <w:r w:rsidRPr="00D44916">
        <w:rPr>
          <w:rFonts w:ascii="Courier New" w:hAnsi="Courier New" w:cs="Courier New"/>
          <w:sz w:val="24"/>
          <w:szCs w:val="24"/>
        </w:rPr>
        <w:t>v</w:t>
      </w:r>
      <w:r w:rsidRPr="00D44916">
        <w:rPr>
          <w:rFonts w:ascii="Courier New" w:hAnsi="Courier New" w:cs="Courier New"/>
          <w:sz w:val="24"/>
          <w:szCs w:val="24"/>
        </w:rPr>
        <w:t>nej zmluve ako deň nástupu do práce.</w:t>
      </w:r>
    </w:p>
    <w:p w:rsidR="0086315F" w:rsidRPr="00D44916" w:rsidRDefault="0086315F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6315F" w:rsidRPr="00D44916" w:rsidRDefault="0086315F" w:rsidP="00D44916">
      <w:pPr>
        <w:tabs>
          <w:tab w:val="left" w:pos="3720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Podstatné náležitosti pracovnej zmluvy</w:t>
      </w:r>
    </w:p>
    <w:tbl>
      <w:tblPr>
        <w:tblStyle w:val="Mriekatabuky"/>
        <w:tblW w:w="0" w:type="auto"/>
        <w:tblLook w:val="04A0"/>
      </w:tblPr>
      <w:tblGrid>
        <w:gridCol w:w="2759"/>
        <w:gridCol w:w="2293"/>
        <w:gridCol w:w="1691"/>
        <w:gridCol w:w="2545"/>
      </w:tblGrid>
      <w:tr w:rsidR="0086315F" w:rsidRPr="00D44916" w:rsidTr="0086315F">
        <w:tc>
          <w:tcPr>
            <w:tcW w:w="0" w:type="auto"/>
          </w:tcPr>
          <w:p w:rsidR="0086315F" w:rsidRPr="00D44916" w:rsidRDefault="0086315F" w:rsidP="00D44916">
            <w:pPr>
              <w:tabs>
                <w:tab w:val="left" w:pos="3720"/>
              </w:tabs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916">
              <w:rPr>
                <w:rFonts w:ascii="Courier New" w:hAnsi="Courier New" w:cs="Courier New"/>
                <w:b/>
                <w:sz w:val="24"/>
                <w:szCs w:val="24"/>
              </w:rPr>
              <w:t>druh práce</w:t>
            </w:r>
          </w:p>
        </w:tc>
        <w:tc>
          <w:tcPr>
            <w:tcW w:w="0" w:type="auto"/>
          </w:tcPr>
          <w:p w:rsidR="0086315F" w:rsidRPr="00D44916" w:rsidRDefault="0086315F" w:rsidP="00D44916">
            <w:pPr>
              <w:tabs>
                <w:tab w:val="left" w:pos="3720"/>
              </w:tabs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916">
              <w:rPr>
                <w:rFonts w:ascii="Courier New" w:hAnsi="Courier New" w:cs="Courier New"/>
                <w:b/>
                <w:sz w:val="24"/>
                <w:szCs w:val="24"/>
              </w:rPr>
              <w:t>miesto výkonu práce</w:t>
            </w:r>
          </w:p>
        </w:tc>
        <w:tc>
          <w:tcPr>
            <w:tcW w:w="0" w:type="auto"/>
          </w:tcPr>
          <w:p w:rsidR="0086315F" w:rsidRPr="00D44916" w:rsidRDefault="0086315F" w:rsidP="00D44916">
            <w:pPr>
              <w:tabs>
                <w:tab w:val="left" w:pos="3720"/>
              </w:tabs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916">
              <w:rPr>
                <w:rFonts w:ascii="Courier New" w:hAnsi="Courier New" w:cs="Courier New"/>
                <w:b/>
                <w:sz w:val="24"/>
                <w:szCs w:val="24"/>
              </w:rPr>
              <w:t>deň nást</w:t>
            </w:r>
            <w:r w:rsidRPr="00D44916">
              <w:rPr>
                <w:rFonts w:ascii="Courier New" w:hAnsi="Courier New" w:cs="Courier New"/>
                <w:b/>
                <w:sz w:val="24"/>
                <w:szCs w:val="24"/>
              </w:rPr>
              <w:t>u</w:t>
            </w:r>
            <w:r w:rsidRPr="00D44916">
              <w:rPr>
                <w:rFonts w:ascii="Courier New" w:hAnsi="Courier New" w:cs="Courier New"/>
                <w:b/>
                <w:sz w:val="24"/>
                <w:szCs w:val="24"/>
              </w:rPr>
              <w:t>pu do pr</w:t>
            </w:r>
            <w:r w:rsidRPr="00D44916">
              <w:rPr>
                <w:rFonts w:ascii="Courier New" w:hAnsi="Courier New" w:cs="Courier New"/>
                <w:b/>
                <w:sz w:val="24"/>
                <w:szCs w:val="24"/>
              </w:rPr>
              <w:t>á</w:t>
            </w:r>
            <w:r w:rsidRPr="00D44916">
              <w:rPr>
                <w:rFonts w:ascii="Courier New" w:hAnsi="Courier New" w:cs="Courier New"/>
                <w:b/>
                <w:sz w:val="24"/>
                <w:szCs w:val="24"/>
              </w:rPr>
              <w:t>ce</w:t>
            </w:r>
          </w:p>
        </w:tc>
        <w:tc>
          <w:tcPr>
            <w:tcW w:w="0" w:type="auto"/>
          </w:tcPr>
          <w:p w:rsidR="0086315F" w:rsidRPr="00D44916" w:rsidRDefault="0086315F" w:rsidP="00D44916">
            <w:pPr>
              <w:tabs>
                <w:tab w:val="left" w:pos="3720"/>
              </w:tabs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916">
              <w:rPr>
                <w:rFonts w:ascii="Courier New" w:hAnsi="Courier New" w:cs="Courier New"/>
                <w:b/>
                <w:sz w:val="24"/>
                <w:szCs w:val="24"/>
              </w:rPr>
              <w:t>mzdové podmienky</w:t>
            </w:r>
          </w:p>
        </w:tc>
      </w:tr>
      <w:tr w:rsidR="0086315F" w:rsidRPr="00D44916" w:rsidTr="0086315F">
        <w:trPr>
          <w:trHeight w:val="871"/>
        </w:trPr>
        <w:tc>
          <w:tcPr>
            <w:tcW w:w="0" w:type="auto"/>
          </w:tcPr>
          <w:p w:rsidR="0086315F" w:rsidRPr="00D44916" w:rsidRDefault="0086315F" w:rsidP="00D44916">
            <w:pPr>
              <w:tabs>
                <w:tab w:val="left" w:pos="3720"/>
              </w:tabs>
              <w:rPr>
                <w:rFonts w:ascii="Courier New" w:hAnsi="Courier New" w:cs="Courier New"/>
                <w:sz w:val="24"/>
                <w:szCs w:val="24"/>
              </w:rPr>
            </w:pPr>
            <w:r w:rsidRPr="00D44916">
              <w:rPr>
                <w:rFonts w:ascii="Courier New" w:hAnsi="Courier New" w:cs="Courier New"/>
                <w:sz w:val="24"/>
                <w:szCs w:val="24"/>
              </w:rPr>
              <w:t>Stručná charakt</w:t>
            </w:r>
            <w:r w:rsidRPr="00D44916">
              <w:rPr>
                <w:rFonts w:ascii="Courier New" w:hAnsi="Courier New" w:cs="Courier New"/>
                <w:sz w:val="24"/>
                <w:szCs w:val="24"/>
              </w:rPr>
              <w:t>e</w:t>
            </w:r>
            <w:r w:rsidRPr="00D44916">
              <w:rPr>
                <w:rFonts w:ascii="Courier New" w:hAnsi="Courier New" w:cs="Courier New"/>
                <w:sz w:val="24"/>
                <w:szCs w:val="24"/>
              </w:rPr>
              <w:t>ristika praco</w:t>
            </w:r>
            <w:r w:rsidRPr="00D44916">
              <w:rPr>
                <w:rFonts w:ascii="Courier New" w:hAnsi="Courier New" w:cs="Courier New"/>
                <w:sz w:val="24"/>
                <w:szCs w:val="24"/>
              </w:rPr>
              <w:t>v</w:t>
            </w:r>
            <w:r w:rsidRPr="00D44916">
              <w:rPr>
                <w:rFonts w:ascii="Courier New" w:hAnsi="Courier New" w:cs="Courier New"/>
                <w:sz w:val="24"/>
                <w:szCs w:val="24"/>
              </w:rPr>
              <w:t>ných činností</w:t>
            </w:r>
          </w:p>
        </w:tc>
        <w:tc>
          <w:tcPr>
            <w:tcW w:w="0" w:type="auto"/>
          </w:tcPr>
          <w:p w:rsidR="0086315F" w:rsidRPr="00D44916" w:rsidRDefault="0086315F" w:rsidP="00D44916">
            <w:pPr>
              <w:tabs>
                <w:tab w:val="left" w:pos="3720"/>
              </w:tabs>
              <w:rPr>
                <w:rFonts w:ascii="Courier New" w:hAnsi="Courier New" w:cs="Courier New"/>
                <w:sz w:val="24"/>
                <w:szCs w:val="24"/>
              </w:rPr>
            </w:pPr>
            <w:r w:rsidRPr="00D44916">
              <w:rPr>
                <w:rFonts w:ascii="Courier New" w:hAnsi="Courier New" w:cs="Courier New"/>
                <w:sz w:val="24"/>
                <w:szCs w:val="24"/>
              </w:rPr>
              <w:t>Obec, organ</w:t>
            </w:r>
            <w:r w:rsidRPr="00D44916">
              <w:rPr>
                <w:rFonts w:ascii="Courier New" w:hAnsi="Courier New" w:cs="Courier New"/>
                <w:sz w:val="24"/>
                <w:szCs w:val="24"/>
              </w:rPr>
              <w:t>i</w:t>
            </w:r>
            <w:r w:rsidRPr="00D44916">
              <w:rPr>
                <w:rFonts w:ascii="Courier New" w:hAnsi="Courier New" w:cs="Courier New"/>
                <w:sz w:val="24"/>
                <w:szCs w:val="24"/>
              </w:rPr>
              <w:t>začná časť alebo inak u</w:t>
            </w:r>
            <w:r w:rsidRPr="00D44916">
              <w:rPr>
                <w:rFonts w:ascii="Courier New" w:hAnsi="Courier New" w:cs="Courier New"/>
                <w:sz w:val="24"/>
                <w:szCs w:val="24"/>
              </w:rPr>
              <w:t>r</w:t>
            </w:r>
            <w:r w:rsidRPr="00D44916">
              <w:rPr>
                <w:rFonts w:ascii="Courier New" w:hAnsi="Courier New" w:cs="Courier New"/>
                <w:sz w:val="24"/>
                <w:szCs w:val="24"/>
              </w:rPr>
              <w:t>čené miesto</w:t>
            </w:r>
          </w:p>
        </w:tc>
        <w:tc>
          <w:tcPr>
            <w:tcW w:w="0" w:type="auto"/>
          </w:tcPr>
          <w:p w:rsidR="0086315F" w:rsidRPr="00D44916" w:rsidRDefault="0086315F" w:rsidP="00D44916">
            <w:pPr>
              <w:tabs>
                <w:tab w:val="left" w:pos="3720"/>
              </w:tabs>
              <w:rPr>
                <w:rFonts w:ascii="Courier New" w:hAnsi="Courier New" w:cs="Courier New"/>
                <w:sz w:val="24"/>
                <w:szCs w:val="24"/>
              </w:rPr>
            </w:pPr>
            <w:r w:rsidRPr="00D44916">
              <w:rPr>
                <w:rFonts w:ascii="Courier New" w:hAnsi="Courier New" w:cs="Courier New"/>
                <w:sz w:val="24"/>
                <w:szCs w:val="24"/>
              </w:rPr>
              <w:t>Napríklad 1. Júla 2010</w:t>
            </w:r>
          </w:p>
        </w:tc>
        <w:tc>
          <w:tcPr>
            <w:tcW w:w="0" w:type="auto"/>
          </w:tcPr>
          <w:p w:rsidR="0086315F" w:rsidRPr="00D44916" w:rsidRDefault="0086315F" w:rsidP="00D44916">
            <w:pPr>
              <w:tabs>
                <w:tab w:val="left" w:pos="3720"/>
              </w:tabs>
              <w:rPr>
                <w:rFonts w:ascii="Courier New" w:hAnsi="Courier New" w:cs="Courier New"/>
                <w:sz w:val="24"/>
                <w:szCs w:val="24"/>
              </w:rPr>
            </w:pPr>
            <w:r w:rsidRPr="00D44916">
              <w:rPr>
                <w:rFonts w:ascii="Courier New" w:hAnsi="Courier New" w:cs="Courier New"/>
                <w:sz w:val="24"/>
                <w:szCs w:val="24"/>
              </w:rPr>
              <w:t>Výška mzdy alebo odkaz na kole</w:t>
            </w:r>
            <w:r w:rsidRPr="00D44916">
              <w:rPr>
                <w:rFonts w:ascii="Courier New" w:hAnsi="Courier New" w:cs="Courier New"/>
                <w:sz w:val="24"/>
                <w:szCs w:val="24"/>
              </w:rPr>
              <w:t>k</w:t>
            </w:r>
            <w:r w:rsidRPr="00D44916">
              <w:rPr>
                <w:rFonts w:ascii="Courier New" w:hAnsi="Courier New" w:cs="Courier New"/>
                <w:sz w:val="24"/>
                <w:szCs w:val="24"/>
              </w:rPr>
              <w:t>tívnu zmluvu, resp. podnikový mzdový predpis</w:t>
            </w:r>
          </w:p>
        </w:tc>
      </w:tr>
    </w:tbl>
    <w:p w:rsidR="0086315F" w:rsidRPr="00D44916" w:rsidRDefault="0086315F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F7D37" w:rsidRPr="00D44916" w:rsidRDefault="0086315F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 xml:space="preserve">Zamestnávateľ môže v pracovnej zmluve uviesť aj </w:t>
      </w:r>
      <w:r w:rsidRPr="00D44916">
        <w:rPr>
          <w:rFonts w:ascii="Courier New" w:hAnsi="Courier New" w:cs="Courier New"/>
          <w:b/>
          <w:sz w:val="24"/>
          <w:szCs w:val="24"/>
        </w:rPr>
        <w:t>vedľajšie n</w:t>
      </w:r>
      <w:r w:rsidRPr="00D44916">
        <w:rPr>
          <w:rFonts w:ascii="Courier New" w:hAnsi="Courier New" w:cs="Courier New"/>
          <w:b/>
          <w:sz w:val="24"/>
          <w:szCs w:val="24"/>
        </w:rPr>
        <w:t>á</w:t>
      </w:r>
      <w:r w:rsidRPr="00D44916">
        <w:rPr>
          <w:rFonts w:ascii="Courier New" w:hAnsi="Courier New" w:cs="Courier New"/>
          <w:b/>
          <w:sz w:val="24"/>
          <w:szCs w:val="24"/>
        </w:rPr>
        <w:t>ležitosti</w:t>
      </w:r>
      <w:r w:rsidRPr="00D44916">
        <w:rPr>
          <w:rFonts w:ascii="Courier New" w:hAnsi="Courier New" w:cs="Courier New"/>
          <w:sz w:val="24"/>
          <w:szCs w:val="24"/>
        </w:rPr>
        <w:t xml:space="preserve"> (pracovný čas, dĺžku výpovednej lehoty...)</w:t>
      </w:r>
    </w:p>
    <w:p w:rsidR="0086315F" w:rsidRPr="00D44916" w:rsidRDefault="0086315F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6315F" w:rsidRPr="00D44916" w:rsidRDefault="0086315F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Skúšobná doba</w:t>
      </w:r>
    </w:p>
    <w:p w:rsidR="0086315F" w:rsidRPr="00D44916" w:rsidRDefault="0086315F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V pracovnej zmluve možno dohodnúť skúšobnú dobu maximálne na 3 mesiace. Musí sa dohodnúť písomne, inak je neplatná. Počas nej môže zamestnanec aj zamestnávateľ skončiť pracovný pomer z akéhokoľvek dôvodu alebo bez uvedenia dôvodu.</w:t>
      </w:r>
    </w:p>
    <w:p w:rsidR="00B15BF4" w:rsidRPr="00D44916" w:rsidRDefault="00B15BF4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15BF4" w:rsidRPr="00D44916" w:rsidRDefault="00B15BF4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Zmena pracovnej zmluvy</w:t>
      </w:r>
    </w:p>
    <w:p w:rsidR="00B15BF4" w:rsidRPr="00D44916" w:rsidRDefault="00B15BF4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-dohodnutý obsah pracovnej zmluvy sa môže zmeniť vtedy, ak sa zamestnanec a zamestnávateľ dohodnú na jeho zmene</w:t>
      </w:r>
    </w:p>
    <w:p w:rsidR="00B15BF4" w:rsidRPr="00D44916" w:rsidRDefault="00B15BF4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-dohoda o zmene sa musí urobiť písomne</w:t>
      </w:r>
    </w:p>
    <w:p w:rsidR="00B15BF4" w:rsidRPr="00D44916" w:rsidRDefault="00B15BF4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33D42" w:rsidRPr="00D44916" w:rsidRDefault="00533D42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Preradenie na inú prácu</w:t>
      </w:r>
    </w:p>
    <w:p w:rsidR="00533D42" w:rsidRPr="00D44916" w:rsidRDefault="00533D42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-zamestnávateľ je povinný vopred prerokovať so zamestnancom s uvedením dôvodu preradenia a doby, počas kt. má preradenie trvať</w:t>
      </w:r>
    </w:p>
    <w:p w:rsidR="0086315F" w:rsidRPr="00D44916" w:rsidRDefault="00533D42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</w:t>
      </w:r>
      <w:r w:rsidRPr="00D44916">
        <w:rPr>
          <w:rFonts w:ascii="Courier New" w:hAnsi="Courier New" w:cs="Courier New"/>
          <w:b/>
          <w:sz w:val="24"/>
          <w:szCs w:val="24"/>
        </w:rPr>
        <w:t>jednostranné</w:t>
      </w:r>
      <w:r w:rsidRPr="00D44916">
        <w:rPr>
          <w:rFonts w:ascii="Courier New" w:hAnsi="Courier New" w:cs="Courier New"/>
          <w:sz w:val="24"/>
          <w:szCs w:val="24"/>
        </w:rPr>
        <w:t xml:space="preserve"> preradenie zamestnanca na i. prácu sa môže usk</w:t>
      </w:r>
      <w:r w:rsidRPr="00D44916">
        <w:rPr>
          <w:rFonts w:ascii="Courier New" w:hAnsi="Courier New" w:cs="Courier New"/>
          <w:sz w:val="24"/>
          <w:szCs w:val="24"/>
        </w:rPr>
        <w:t>u</w:t>
      </w:r>
      <w:r w:rsidRPr="00D44916">
        <w:rPr>
          <w:rFonts w:ascii="Courier New" w:hAnsi="Courier New" w:cs="Courier New"/>
          <w:sz w:val="24"/>
          <w:szCs w:val="24"/>
        </w:rPr>
        <w:t xml:space="preserve">točniť len v zmysle ustanovení </w:t>
      </w:r>
      <w:r w:rsidRPr="00D44916">
        <w:rPr>
          <w:rFonts w:ascii="Courier New" w:hAnsi="Courier New" w:cs="Courier New"/>
          <w:b/>
          <w:sz w:val="24"/>
          <w:szCs w:val="24"/>
        </w:rPr>
        <w:t>Zákonníka práce.</w:t>
      </w:r>
    </w:p>
    <w:p w:rsidR="00533D42" w:rsidRPr="00D44916" w:rsidRDefault="00533D42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33D42" w:rsidRPr="00D44916" w:rsidRDefault="00533D42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lastRenderedPageBreak/>
        <w:t>Skončenie pracovného pomeru</w:t>
      </w:r>
    </w:p>
    <w:p w:rsidR="00533D42" w:rsidRPr="00D44916" w:rsidRDefault="00533D42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-v prípade skončenia pracovného pomeru zaniká pracovnoprávny vzťah medzi zamestnávateľom a zamestnancom</w:t>
      </w:r>
    </w:p>
    <w:p w:rsidR="00533D42" w:rsidRPr="00D44916" w:rsidRDefault="00533D42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b/>
          <w:sz w:val="24"/>
          <w:szCs w:val="24"/>
          <w:u w:val="single"/>
        </w:rPr>
      </w:pPr>
      <w:r w:rsidRPr="00D44916">
        <w:rPr>
          <w:rFonts w:ascii="Courier New" w:hAnsi="Courier New" w:cs="Courier New"/>
          <w:sz w:val="24"/>
          <w:szCs w:val="24"/>
        </w:rPr>
        <w:t>-</w:t>
      </w:r>
      <w:r w:rsidRPr="00D44916">
        <w:rPr>
          <w:rFonts w:ascii="Courier New" w:hAnsi="Courier New" w:cs="Courier New"/>
          <w:b/>
          <w:sz w:val="24"/>
          <w:szCs w:val="24"/>
          <w:u w:val="single"/>
        </w:rPr>
        <w:t>zákonník práce umožňuje skončiť prac. pomer:</w:t>
      </w:r>
    </w:p>
    <w:p w:rsidR="00533D42" w:rsidRPr="00D44916" w:rsidRDefault="00533D42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33D42" w:rsidRPr="00D44916" w:rsidRDefault="00533D42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a)dohodou uzavretou medzi zamestnávateľom a zamestnancom:</w:t>
      </w:r>
    </w:p>
    <w:p w:rsidR="00533D42" w:rsidRPr="00D44916" w:rsidRDefault="00533D42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-dohodnúť sa musí čas skončenia pracovného pomeru</w:t>
      </w:r>
    </w:p>
    <w:p w:rsidR="00533D42" w:rsidRPr="00D44916" w:rsidRDefault="00533D42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-ak to zamestnanec požaduje, zamestnávateľ je povinný udať d</w:t>
      </w:r>
      <w:r w:rsidRPr="00D44916">
        <w:rPr>
          <w:rFonts w:ascii="Courier New" w:hAnsi="Courier New" w:cs="Courier New"/>
          <w:sz w:val="24"/>
          <w:szCs w:val="24"/>
        </w:rPr>
        <w:t>ô</w:t>
      </w:r>
      <w:r w:rsidRPr="00D44916">
        <w:rPr>
          <w:rFonts w:ascii="Courier New" w:hAnsi="Courier New" w:cs="Courier New"/>
          <w:sz w:val="24"/>
          <w:szCs w:val="24"/>
        </w:rPr>
        <w:t>vod skončenia prac. pomeru</w:t>
      </w:r>
    </w:p>
    <w:p w:rsidR="00533D42" w:rsidRPr="00D44916" w:rsidRDefault="00533D42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b)výpoveďou zo strany zamestnávateľa alebo zamestnanca:</w:t>
      </w:r>
    </w:p>
    <w:p w:rsidR="00533D42" w:rsidRPr="00D44916" w:rsidRDefault="00533D42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-výpoveď sa musí dať písomne a doručiť druhému účastníkovi, inak je neplatná</w:t>
      </w:r>
    </w:p>
    <w:p w:rsidR="00533D42" w:rsidRPr="00D44916" w:rsidRDefault="00533D42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-zamestnávateľ môže dať zamestnancovi výpoveď iba z dôvodov ustanovených v zákonníku práce, dôvod sa musí presne vymedziť</w:t>
      </w:r>
    </w:p>
    <w:p w:rsidR="00533D42" w:rsidRPr="00D44916" w:rsidRDefault="00533D42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c)okamžité skončenie pracovného pomeru:</w:t>
      </w:r>
    </w:p>
    <w:p w:rsidR="00533D42" w:rsidRPr="00D44916" w:rsidRDefault="00533D42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 xml:space="preserve">-ide len o výnimočný odchod zamestnanca z podniku, na základe závažných dôvodov (závažné porušenie pracovnej </w:t>
      </w:r>
      <w:r w:rsidR="005863FC" w:rsidRPr="00D44916">
        <w:rPr>
          <w:rFonts w:ascii="Courier New" w:hAnsi="Courier New" w:cs="Courier New"/>
          <w:sz w:val="24"/>
          <w:szCs w:val="24"/>
        </w:rPr>
        <w:t>disciplíny, právoplatné</w:t>
      </w:r>
      <w:r w:rsidRPr="00D44916">
        <w:rPr>
          <w:rFonts w:ascii="Courier New" w:hAnsi="Courier New" w:cs="Courier New"/>
          <w:sz w:val="24"/>
          <w:szCs w:val="24"/>
        </w:rPr>
        <w:t xml:space="preserve"> ods</w:t>
      </w:r>
      <w:r w:rsidR="005863FC">
        <w:rPr>
          <w:rFonts w:ascii="Courier New" w:hAnsi="Courier New" w:cs="Courier New"/>
          <w:sz w:val="24"/>
          <w:szCs w:val="24"/>
        </w:rPr>
        <w:t>údenie pre úmyselný trestný čin)</w:t>
      </w:r>
    </w:p>
    <w:p w:rsidR="00533D42" w:rsidRPr="00D44916" w:rsidRDefault="00533D42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-zamestnanec môže skončiť pracovný pomer, ak mu zamestnávateľ nevyplatil mzdu</w:t>
      </w:r>
      <w:r w:rsidR="005863FC">
        <w:rPr>
          <w:rFonts w:ascii="Courier New" w:hAnsi="Courier New" w:cs="Courier New"/>
          <w:sz w:val="24"/>
          <w:szCs w:val="24"/>
        </w:rPr>
        <w:t>,</w:t>
      </w:r>
    </w:p>
    <w:p w:rsidR="00533D42" w:rsidRPr="00D44916" w:rsidRDefault="00533D42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-dôvody stanovuje Zákonník práce, musí mať vždy písomnú formu s uvedením dôvodu, právoplatnosť nastáva okamihom doručenia.</w:t>
      </w:r>
    </w:p>
    <w:p w:rsidR="00533D42" w:rsidRPr="00D44916" w:rsidRDefault="00533D42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d)skončenie prac. pomeru v skúšobnej dobe:</w:t>
      </w:r>
    </w:p>
    <w:p w:rsidR="00533D42" w:rsidRPr="00D44916" w:rsidRDefault="0014221D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-môže zamestnávateľ aj zamestnanec vykonať s uvedením alebo bez uvedenia dôvodu</w:t>
      </w:r>
    </w:p>
    <w:p w:rsidR="0014221D" w:rsidRPr="00D44916" w:rsidRDefault="0014221D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-písomné oznámenie sa má doručiť druhej strane z pravidla a</w:t>
      </w:r>
      <w:r w:rsidRPr="00D44916">
        <w:rPr>
          <w:rFonts w:ascii="Courier New" w:hAnsi="Courier New" w:cs="Courier New"/>
          <w:sz w:val="24"/>
          <w:szCs w:val="24"/>
        </w:rPr>
        <w:t>s</w:t>
      </w:r>
      <w:r w:rsidRPr="00D44916">
        <w:rPr>
          <w:rFonts w:ascii="Courier New" w:hAnsi="Courier New" w:cs="Courier New"/>
          <w:sz w:val="24"/>
          <w:szCs w:val="24"/>
        </w:rPr>
        <w:t>poň 3 dni pred skončením prac. pomeru</w:t>
      </w:r>
    </w:p>
    <w:p w:rsidR="0014221D" w:rsidRPr="00D44916" w:rsidRDefault="0014221D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e)skončenie prac. pomeru na dobu určitú:</w:t>
      </w:r>
    </w:p>
    <w:p w:rsidR="0014221D" w:rsidRPr="00D44916" w:rsidRDefault="0014221D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-ak zamestnanec po uplynutí dohodnutej doby pokračuje vo vyk</w:t>
      </w:r>
      <w:r w:rsidRPr="00D44916">
        <w:rPr>
          <w:rFonts w:ascii="Courier New" w:hAnsi="Courier New" w:cs="Courier New"/>
          <w:sz w:val="24"/>
          <w:szCs w:val="24"/>
        </w:rPr>
        <w:t>o</w:t>
      </w:r>
      <w:r w:rsidRPr="00D44916">
        <w:rPr>
          <w:rFonts w:ascii="Courier New" w:hAnsi="Courier New" w:cs="Courier New"/>
          <w:sz w:val="24"/>
          <w:szCs w:val="24"/>
        </w:rPr>
        <w:t>návaní práce, s vedomím zamestnávateľa, mení sa tento prac. pomer na neurčitý čas</w:t>
      </w:r>
    </w:p>
    <w:p w:rsidR="0014221D" w:rsidRPr="00D44916" w:rsidRDefault="0014221D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4221D" w:rsidRPr="00D44916" w:rsidRDefault="0014221D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Kvalifikačná príprava zamestnancov</w:t>
      </w:r>
    </w:p>
    <w:p w:rsidR="0014221D" w:rsidRPr="00D44916" w:rsidRDefault="0014221D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1.adaptácia nových zamestnancov,</w:t>
      </w:r>
    </w:p>
    <w:p w:rsidR="0014221D" w:rsidRPr="00D44916" w:rsidRDefault="0014221D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2.zvyšovanie kvalifikácie zamestnancov,</w:t>
      </w:r>
    </w:p>
    <w:p w:rsidR="0014221D" w:rsidRPr="00D44916" w:rsidRDefault="0014221D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3.rekvalifikácia zamestnancov,</w:t>
      </w:r>
    </w:p>
    <w:p w:rsidR="0014221D" w:rsidRPr="00D44916" w:rsidRDefault="0014221D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4221D" w:rsidRPr="00D44916" w:rsidRDefault="0014221D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Adaptácia nových zamestnancov</w:t>
      </w:r>
      <w:r w:rsidRPr="00D44916">
        <w:rPr>
          <w:rFonts w:ascii="Courier New" w:hAnsi="Courier New" w:cs="Courier New"/>
          <w:sz w:val="24"/>
          <w:szCs w:val="24"/>
        </w:rPr>
        <w:t xml:space="preserve"> je prispôsobenie sa nových z</w:t>
      </w:r>
      <w:r w:rsidRPr="00D44916">
        <w:rPr>
          <w:rFonts w:ascii="Courier New" w:hAnsi="Courier New" w:cs="Courier New"/>
          <w:sz w:val="24"/>
          <w:szCs w:val="24"/>
        </w:rPr>
        <w:t>a</w:t>
      </w:r>
      <w:r w:rsidRPr="00D44916">
        <w:rPr>
          <w:rFonts w:ascii="Courier New" w:hAnsi="Courier New" w:cs="Courier New"/>
          <w:sz w:val="24"/>
          <w:szCs w:val="24"/>
        </w:rPr>
        <w:t>mestnancov v podniku.</w:t>
      </w:r>
    </w:p>
    <w:p w:rsidR="0014221D" w:rsidRPr="00D44916" w:rsidRDefault="0014221D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-jej cieľom sú spokojní a produktívni zamestnanci</w:t>
      </w:r>
    </w:p>
    <w:p w:rsidR="0014221D" w:rsidRPr="00D44916" w:rsidRDefault="0014221D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Adaptácia</w:t>
      </w:r>
      <w:r w:rsidRPr="00D44916">
        <w:rPr>
          <w:rFonts w:ascii="Courier New" w:hAnsi="Courier New" w:cs="Courier New"/>
          <w:sz w:val="24"/>
          <w:szCs w:val="24"/>
        </w:rPr>
        <w:t>-</w:t>
      </w:r>
      <w:r w:rsidR="0032173C">
        <w:rPr>
          <w:rFonts w:ascii="Courier New" w:hAnsi="Courier New" w:cs="Courier New"/>
          <w:sz w:val="24"/>
          <w:szCs w:val="24"/>
        </w:rPr>
        <w:t xml:space="preserve"> </w:t>
      </w:r>
      <w:r w:rsidRPr="00D44916">
        <w:rPr>
          <w:rFonts w:ascii="Courier New" w:hAnsi="Courier New" w:cs="Courier New"/>
          <w:sz w:val="24"/>
          <w:szCs w:val="24"/>
        </w:rPr>
        <w:t xml:space="preserve">je adaptačný proces, ktorý </w:t>
      </w:r>
      <w:r w:rsidRPr="00D44916">
        <w:rPr>
          <w:rFonts w:ascii="Courier New" w:hAnsi="Courier New" w:cs="Courier New"/>
          <w:b/>
          <w:sz w:val="24"/>
          <w:szCs w:val="24"/>
        </w:rPr>
        <w:t>tvoria</w:t>
      </w:r>
      <w:r w:rsidRPr="00D44916">
        <w:rPr>
          <w:rFonts w:ascii="Courier New" w:hAnsi="Courier New" w:cs="Courier New"/>
          <w:sz w:val="24"/>
          <w:szCs w:val="24"/>
        </w:rPr>
        <w:t>:</w:t>
      </w:r>
    </w:p>
    <w:p w:rsidR="0087777A" w:rsidRDefault="0087777A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  <w:u w:val="single"/>
        </w:rPr>
      </w:pPr>
    </w:p>
    <w:p w:rsidR="0014221D" w:rsidRPr="00D44916" w:rsidRDefault="0014221D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  <w:u w:val="single"/>
        </w:rPr>
        <w:t>1.pracovná adaptácia</w:t>
      </w:r>
      <w:r w:rsidRPr="00D44916">
        <w:rPr>
          <w:rFonts w:ascii="Courier New" w:hAnsi="Courier New" w:cs="Courier New"/>
          <w:sz w:val="24"/>
          <w:szCs w:val="24"/>
        </w:rPr>
        <w:t>- je to prispôsobenie sa pracovným po</w:t>
      </w:r>
      <w:r w:rsidRPr="00D44916">
        <w:rPr>
          <w:rFonts w:ascii="Courier New" w:hAnsi="Courier New" w:cs="Courier New"/>
          <w:sz w:val="24"/>
          <w:szCs w:val="24"/>
        </w:rPr>
        <w:t>d</w:t>
      </w:r>
      <w:r w:rsidRPr="00D44916">
        <w:rPr>
          <w:rFonts w:ascii="Courier New" w:hAnsi="Courier New" w:cs="Courier New"/>
          <w:sz w:val="24"/>
          <w:szCs w:val="24"/>
        </w:rPr>
        <w:t>mienkam charakteru a obsahu prac. činností, riadiacemu systému a organizácii v podniku</w:t>
      </w:r>
    </w:p>
    <w:p w:rsidR="0087777A" w:rsidRDefault="0087777A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  <w:u w:val="single"/>
        </w:rPr>
      </w:pPr>
    </w:p>
    <w:p w:rsidR="0014221D" w:rsidRPr="00D44916" w:rsidRDefault="0014221D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  <w:u w:val="single"/>
        </w:rPr>
        <w:t>2.sociálna adaptácia</w:t>
      </w:r>
      <w:r w:rsidRPr="00D44916">
        <w:rPr>
          <w:rFonts w:ascii="Courier New" w:hAnsi="Courier New" w:cs="Courier New"/>
          <w:sz w:val="24"/>
          <w:szCs w:val="24"/>
        </w:rPr>
        <w:t>-</w:t>
      </w:r>
      <w:r w:rsidR="0032173C">
        <w:rPr>
          <w:rFonts w:ascii="Courier New" w:hAnsi="Courier New" w:cs="Courier New"/>
          <w:sz w:val="24"/>
          <w:szCs w:val="24"/>
        </w:rPr>
        <w:t xml:space="preserve"> </w:t>
      </w:r>
      <w:r w:rsidRPr="00D44916">
        <w:rPr>
          <w:rFonts w:ascii="Courier New" w:hAnsi="Courier New" w:cs="Courier New"/>
          <w:sz w:val="24"/>
          <w:szCs w:val="24"/>
        </w:rPr>
        <w:t>jej cieľom je dosiahnuť zaradenie z</w:t>
      </w:r>
      <w:r w:rsidRPr="00D44916">
        <w:rPr>
          <w:rFonts w:ascii="Courier New" w:hAnsi="Courier New" w:cs="Courier New"/>
          <w:sz w:val="24"/>
          <w:szCs w:val="24"/>
        </w:rPr>
        <w:t>a</w:t>
      </w:r>
      <w:r w:rsidRPr="00D44916">
        <w:rPr>
          <w:rFonts w:ascii="Courier New" w:hAnsi="Courier New" w:cs="Courier New"/>
          <w:sz w:val="24"/>
          <w:szCs w:val="24"/>
        </w:rPr>
        <w:t>mestnanca do existujúceho systému medziľudských vzťahov na pracovisku aj v podniku</w:t>
      </w:r>
    </w:p>
    <w:p w:rsidR="0014221D" w:rsidRPr="00D44916" w:rsidRDefault="0014221D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-je to potrebné zohľadniť už pri výbere zamestnancov.</w:t>
      </w:r>
    </w:p>
    <w:p w:rsidR="0014221D" w:rsidRPr="00D44916" w:rsidRDefault="0014221D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  <w:u w:val="single"/>
        </w:rPr>
        <w:lastRenderedPageBreak/>
        <w:t>3.adaptácia na podnikovú kultúru</w:t>
      </w:r>
      <w:r w:rsidRPr="00D44916">
        <w:rPr>
          <w:rFonts w:ascii="Courier New" w:hAnsi="Courier New" w:cs="Courier New"/>
          <w:sz w:val="24"/>
          <w:szCs w:val="24"/>
        </w:rPr>
        <w:t>- podnikovú kultúru predstav</w:t>
      </w:r>
      <w:r w:rsidRPr="00D44916">
        <w:rPr>
          <w:rFonts w:ascii="Courier New" w:hAnsi="Courier New" w:cs="Courier New"/>
          <w:sz w:val="24"/>
          <w:szCs w:val="24"/>
        </w:rPr>
        <w:t>u</w:t>
      </w:r>
      <w:r w:rsidRPr="00D44916">
        <w:rPr>
          <w:rFonts w:ascii="Courier New" w:hAnsi="Courier New" w:cs="Courier New"/>
          <w:sz w:val="24"/>
          <w:szCs w:val="24"/>
        </w:rPr>
        <w:t>je systém spoločných hodnôt a noriem, kt. sa prijali a rozv</w:t>
      </w:r>
      <w:r w:rsidRPr="00D44916">
        <w:rPr>
          <w:rFonts w:ascii="Courier New" w:hAnsi="Courier New" w:cs="Courier New"/>
          <w:sz w:val="24"/>
          <w:szCs w:val="24"/>
        </w:rPr>
        <w:t>i</w:t>
      </w:r>
      <w:r w:rsidRPr="00D44916">
        <w:rPr>
          <w:rFonts w:ascii="Courier New" w:hAnsi="Courier New" w:cs="Courier New"/>
          <w:sz w:val="24"/>
          <w:szCs w:val="24"/>
        </w:rPr>
        <w:t>nuli v podniku a majú veľký vplyv na konanie, uvažovanie a v</w:t>
      </w:r>
      <w:r w:rsidRPr="00D44916">
        <w:rPr>
          <w:rFonts w:ascii="Courier New" w:hAnsi="Courier New" w:cs="Courier New"/>
          <w:sz w:val="24"/>
          <w:szCs w:val="24"/>
        </w:rPr>
        <w:t>y</w:t>
      </w:r>
      <w:r w:rsidRPr="00D44916">
        <w:rPr>
          <w:rFonts w:ascii="Courier New" w:hAnsi="Courier New" w:cs="Courier New"/>
          <w:sz w:val="24"/>
          <w:szCs w:val="24"/>
        </w:rPr>
        <w:t>stupovanie zamestnancov. Navonok sa prejavuje v spoločenských zvykoch, oblečení, materiálnom vybavení, spoločenským stykom zamestnancov.</w:t>
      </w:r>
    </w:p>
    <w:p w:rsidR="0014221D" w:rsidRPr="00D44916" w:rsidRDefault="0014221D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B4664" w:rsidRPr="00D44916" w:rsidRDefault="00AB4664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Zvyšovanie kvalifikácie zamestnancov</w:t>
      </w:r>
      <w:r w:rsidRPr="00D44916">
        <w:rPr>
          <w:rFonts w:ascii="Courier New" w:hAnsi="Courier New" w:cs="Courier New"/>
          <w:sz w:val="24"/>
          <w:szCs w:val="24"/>
        </w:rPr>
        <w:t>- znamená pokračovanie o</w:t>
      </w:r>
      <w:r w:rsidRPr="00D44916">
        <w:rPr>
          <w:rFonts w:ascii="Courier New" w:hAnsi="Courier New" w:cs="Courier New"/>
          <w:sz w:val="24"/>
          <w:szCs w:val="24"/>
        </w:rPr>
        <w:t>d</w:t>
      </w:r>
      <w:r w:rsidRPr="00D44916">
        <w:rPr>
          <w:rFonts w:ascii="Courier New" w:hAnsi="Courier New" w:cs="Courier New"/>
          <w:sz w:val="24"/>
          <w:szCs w:val="24"/>
        </w:rPr>
        <w:t>bornej prípravy zamestnancov v rámci ich doterajšieho odborn</w:t>
      </w:r>
      <w:r w:rsidRPr="00D44916">
        <w:rPr>
          <w:rFonts w:ascii="Courier New" w:hAnsi="Courier New" w:cs="Courier New"/>
          <w:sz w:val="24"/>
          <w:szCs w:val="24"/>
        </w:rPr>
        <w:t>é</w:t>
      </w:r>
      <w:r w:rsidRPr="00D44916">
        <w:rPr>
          <w:rFonts w:ascii="Courier New" w:hAnsi="Courier New" w:cs="Courier New"/>
          <w:sz w:val="24"/>
          <w:szCs w:val="24"/>
        </w:rPr>
        <w:t>ho zamerania</w:t>
      </w:r>
    </w:p>
    <w:p w:rsidR="00AB4664" w:rsidRPr="00D44916" w:rsidRDefault="00AB4664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-ide o obnovenie a udržiavanie nadobudnutých vedomostí a zru</w:t>
      </w:r>
      <w:r w:rsidRPr="00D44916">
        <w:rPr>
          <w:rFonts w:ascii="Courier New" w:hAnsi="Courier New" w:cs="Courier New"/>
          <w:sz w:val="24"/>
          <w:szCs w:val="24"/>
        </w:rPr>
        <w:t>č</w:t>
      </w:r>
      <w:r w:rsidRPr="00D44916">
        <w:rPr>
          <w:rFonts w:ascii="Courier New" w:hAnsi="Courier New" w:cs="Courier New"/>
          <w:sz w:val="24"/>
          <w:szCs w:val="24"/>
        </w:rPr>
        <w:t>ností a o ich prehlbovanie.</w:t>
      </w:r>
    </w:p>
    <w:p w:rsidR="00AB4664" w:rsidRPr="00D44916" w:rsidRDefault="00AB4664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B4664" w:rsidRPr="00D44916" w:rsidRDefault="00AB4664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b/>
          <w:sz w:val="24"/>
          <w:szCs w:val="24"/>
        </w:rPr>
        <w:t>Rekvalifikácia zamestnancov</w:t>
      </w:r>
      <w:r w:rsidRPr="00D44916">
        <w:rPr>
          <w:rFonts w:ascii="Courier New" w:hAnsi="Courier New" w:cs="Courier New"/>
          <w:sz w:val="24"/>
          <w:szCs w:val="24"/>
        </w:rPr>
        <w:t>- je to preškolenie</w:t>
      </w:r>
    </w:p>
    <w:p w:rsidR="00AB4664" w:rsidRPr="00D44916" w:rsidRDefault="00AB4664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-môže byť úplná alebo čiastočná</w:t>
      </w:r>
    </w:p>
    <w:p w:rsidR="00AB4664" w:rsidRPr="00D44916" w:rsidRDefault="00AB4664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-zmena kvalifikácie, kt. môže viesť k novému uplatneniu z</w:t>
      </w:r>
      <w:r w:rsidRPr="00D44916">
        <w:rPr>
          <w:rFonts w:ascii="Courier New" w:hAnsi="Courier New" w:cs="Courier New"/>
          <w:sz w:val="24"/>
          <w:szCs w:val="24"/>
        </w:rPr>
        <w:t>a</w:t>
      </w:r>
      <w:r w:rsidRPr="00D44916">
        <w:rPr>
          <w:rFonts w:ascii="Courier New" w:hAnsi="Courier New" w:cs="Courier New"/>
          <w:sz w:val="24"/>
          <w:szCs w:val="24"/>
        </w:rPr>
        <w:t>mestnancov.</w:t>
      </w:r>
    </w:p>
    <w:p w:rsidR="00AB4664" w:rsidRPr="00D44916" w:rsidRDefault="00AB4664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-pomáha riešiť problém nezamestnanosti, je prevenciou pred stratou zamestnania</w:t>
      </w:r>
    </w:p>
    <w:p w:rsidR="00AB4664" w:rsidRPr="00D44916" w:rsidRDefault="00AB4664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-umožňuje uplatňovať sa absolventom škôl, zdravotne postihn</w:t>
      </w:r>
      <w:r w:rsidRPr="00D44916">
        <w:rPr>
          <w:rFonts w:ascii="Courier New" w:hAnsi="Courier New" w:cs="Courier New"/>
          <w:sz w:val="24"/>
          <w:szCs w:val="24"/>
        </w:rPr>
        <w:t>u</w:t>
      </w:r>
      <w:r w:rsidRPr="00D44916">
        <w:rPr>
          <w:rFonts w:ascii="Courier New" w:hAnsi="Courier New" w:cs="Courier New"/>
          <w:sz w:val="24"/>
          <w:szCs w:val="24"/>
        </w:rPr>
        <w:t>tých, a umožňuje realizáciu osobných záujmov,</w:t>
      </w:r>
    </w:p>
    <w:p w:rsidR="00AB4664" w:rsidRPr="00D44916" w:rsidRDefault="00AB4664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44916">
        <w:rPr>
          <w:rFonts w:ascii="Courier New" w:hAnsi="Courier New" w:cs="Courier New"/>
          <w:sz w:val="24"/>
          <w:szCs w:val="24"/>
        </w:rPr>
        <w:t>-rekvalifikáciu zabezpečujú podniky a úrady práce sociálnych vecí a rodiny.</w:t>
      </w:r>
    </w:p>
    <w:p w:rsidR="00AB4664" w:rsidRPr="00D44916" w:rsidRDefault="00AB4664" w:rsidP="00D44916">
      <w:pPr>
        <w:tabs>
          <w:tab w:val="left" w:pos="3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2173C" w:rsidRDefault="00DF50CE" w:rsidP="00D44916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Pracovné podmienky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– predstavujú komplex podmienok, kt. pôs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o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bia na človeka v pracovnom procese a vplývajú na efektívny priebeh.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br/>
      </w:r>
    </w:p>
    <w:p w:rsidR="00DF50CE" w:rsidRPr="00D44916" w:rsidRDefault="00DF50CE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Časové podmienky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- zahŕňajú pracovný čas a dobu odpočinku</w:t>
      </w:r>
    </w:p>
    <w:p w:rsidR="00A31B58" w:rsidRPr="00D44916" w:rsidRDefault="00A31B58" w:rsidP="00D44916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</w:pPr>
    </w:p>
    <w:p w:rsidR="00A31B58" w:rsidRPr="00D44916" w:rsidRDefault="00DF50CE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Pracovný čas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- </w:t>
      </w:r>
      <w:r w:rsidR="00A31B58"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je časový úsek, v ktorom je zamestnanec k disp</w:t>
      </w:r>
      <w:r w:rsidR="00A31B58"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o</w:t>
      </w:r>
      <w:r w:rsidR="00A31B58"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zícii zamestnávateľovi, vykonáva prácu a plní povinnosti v s</w:t>
      </w:r>
      <w:r w:rsidR="00A31B58"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ú</w:t>
      </w:r>
      <w:r w:rsidR="00A31B58"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lade s pracovnou zmluvou.</w:t>
      </w:r>
    </w:p>
    <w:p w:rsidR="00A31B58" w:rsidRPr="00D44916" w:rsidRDefault="00A31B58" w:rsidP="00D44916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</w:pPr>
    </w:p>
    <w:p w:rsidR="00A31B58" w:rsidRPr="00D44916" w:rsidRDefault="00A31B58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Týždenný pracovný čas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- Zákonník práce stanovuje najvyšší ro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z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sah týždenného pracovného času- </w:t>
      </w: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40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</w:t>
      </w:r>
      <w:r w:rsidRPr="0032173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sk-SK"/>
        </w:rPr>
        <w:t>hodín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(mladiství do 16 r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o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kov </w:t>
      </w: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30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</w:t>
      </w:r>
      <w:r w:rsidRPr="0032173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sk-SK"/>
        </w:rPr>
        <w:t>hodín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, nad 16 rokov </w:t>
      </w: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37,5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</w:t>
      </w:r>
      <w:r w:rsidRPr="0032173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sk-SK"/>
        </w:rPr>
        <w:t>hodín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)</w:t>
      </w:r>
    </w:p>
    <w:p w:rsidR="00A31B58" w:rsidRPr="00D44916" w:rsidRDefault="00A31B58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-tento čas neobsahuje prestávky v práci</w:t>
      </w:r>
    </w:p>
    <w:p w:rsidR="00A31B58" w:rsidRPr="00D44916" w:rsidRDefault="00A31B58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</w:p>
    <w:p w:rsidR="00A31B58" w:rsidRPr="00D44916" w:rsidRDefault="00A31B58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Doba odpočinku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- zahŕňa prestávky v práci, nepretržitý denný odpočinok, nepretržitý odpočinok v týždni a dni pracovného p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o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koja</w:t>
      </w:r>
    </w:p>
    <w:p w:rsidR="008A352B" w:rsidRDefault="008A352B" w:rsidP="00D44916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</w:pPr>
    </w:p>
    <w:p w:rsidR="008A352B" w:rsidRDefault="00A31B58" w:rsidP="00D44916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Prestávky v práci-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zamestnávateľ je povinný poskytnúť zames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t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nancovi, ktorého pracovná zmena je dlhšia ako 6 hodín (u ml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a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distvého dlhšia ako 4,5), prestávku na odpočinok a jedenie v trvaní 30 minút.</w:t>
      </w:r>
      <w:r w:rsidR="00DF50CE"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br/>
      </w:r>
    </w:p>
    <w:p w:rsidR="001F2BDB" w:rsidRPr="00D44916" w:rsidRDefault="001F2BDB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Nepretržitý denný odpočinok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- zamestnávateľ je povinný rozvr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h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núť prac. čas tak, aby zamestnanec mal medzi koncom jednej 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lastRenderedPageBreak/>
        <w:t xml:space="preserve">a začiatkom druhej zmeny minimálny odpočinok </w:t>
      </w: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12 hodín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(mladi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s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tvý </w:t>
      </w: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14 hodín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)</w:t>
      </w:r>
    </w:p>
    <w:p w:rsidR="0032173C" w:rsidRDefault="0032173C" w:rsidP="00D44916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</w:pPr>
    </w:p>
    <w:p w:rsidR="001F2BDB" w:rsidRPr="00D44916" w:rsidRDefault="001F2BDB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Nepretržitý odpočinok v týždni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- zamestnanec má pracovný čas rozvrhnutý tak, aby mal raz za týždeň 2 po sebe nasledujúce dni nepretržitého odpočinku(sobota, nedeľa alebo nedeľa a po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n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delok)</w:t>
      </w:r>
    </w:p>
    <w:p w:rsidR="0032173C" w:rsidRDefault="0032173C" w:rsidP="00D44916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</w:pPr>
    </w:p>
    <w:p w:rsidR="001F2BDB" w:rsidRPr="00D44916" w:rsidRDefault="001F2BDB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Dni pracovného pokoja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- sú štátne sviatky a ostatné sviatky</w:t>
      </w:r>
    </w:p>
    <w:p w:rsidR="001F2BDB" w:rsidRPr="00D44916" w:rsidRDefault="001F2BDB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</w:p>
    <w:p w:rsidR="001F2BDB" w:rsidRPr="00D44916" w:rsidRDefault="001F2BDB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Pracovný režim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- predstavuje spôsob rozvrhnutia pracovného č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a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su, t. j. spôsobu rozloženia pracovných dní alebo pracovných zmien v podniku</w:t>
      </w:r>
    </w:p>
    <w:p w:rsidR="0087777A" w:rsidRDefault="0087777A" w:rsidP="00D44916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</w:pPr>
    </w:p>
    <w:p w:rsidR="001F2BDB" w:rsidRPr="00D44916" w:rsidRDefault="001F2BDB" w:rsidP="00D44916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Pracovný čas môže byť rozvrhnutý:</w:t>
      </w:r>
    </w:p>
    <w:p w:rsidR="001F2BDB" w:rsidRPr="00D44916" w:rsidRDefault="001F2BDB" w:rsidP="00D44916">
      <w:pPr>
        <w:pStyle w:val="Odsekzoznamu"/>
        <w:numPr>
          <w:ilvl w:val="0"/>
          <w:numId w:val="16"/>
        </w:num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5863F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sk-SK"/>
        </w:rPr>
        <w:t>rovnomerne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- t. j. na 5 pracovných dní v týždni,</w:t>
      </w:r>
    </w:p>
    <w:p w:rsidR="001F2BDB" w:rsidRPr="00D44916" w:rsidRDefault="001F2BDB" w:rsidP="00D44916">
      <w:pPr>
        <w:pStyle w:val="Odsekzoznamu"/>
        <w:numPr>
          <w:ilvl w:val="0"/>
          <w:numId w:val="16"/>
        </w:num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5863F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sk-SK"/>
        </w:rPr>
        <w:t>nerovnomerne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- ak si to vyžaduje charakter práce alebo podmienky prevádzky</w:t>
      </w:r>
    </w:p>
    <w:p w:rsidR="001F2BDB" w:rsidRPr="00D44916" w:rsidRDefault="001F2BDB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</w:p>
    <w:p w:rsidR="001F2BDB" w:rsidRPr="00D44916" w:rsidRDefault="001F2BDB" w:rsidP="00D44916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Rozlišujeme:</w:t>
      </w:r>
    </w:p>
    <w:p w:rsidR="001F2BDB" w:rsidRPr="00D44916" w:rsidRDefault="001F2BDB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Pružný pracovný čas-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umožňuje pružnejšie rozvrhnutie pracovn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é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ho času, pričom zamestnávateľ neurčuje jeho presný začiatok a koniec. </w:t>
      </w:r>
      <w:r w:rsidR="00CF6838"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Rozlišujeme pružný pracovný deň, týždeň alebo m</w:t>
      </w:r>
      <w:r w:rsidR="00CF6838"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e</w:t>
      </w:r>
      <w:r w:rsidR="00CF6838"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siac. Pri pružnom pracovnom dni je určený:</w:t>
      </w:r>
    </w:p>
    <w:p w:rsidR="00CF6838" w:rsidRPr="00D44916" w:rsidRDefault="00CF6838" w:rsidP="00D44916">
      <w:pPr>
        <w:pStyle w:val="Odsekzoznamu"/>
        <w:numPr>
          <w:ilvl w:val="0"/>
          <w:numId w:val="17"/>
        </w:num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voliteľný pracovný čas- t. j. úsek začiatku a konca pr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a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covného času</w:t>
      </w:r>
    </w:p>
    <w:p w:rsidR="00CF6838" w:rsidRPr="00D44916" w:rsidRDefault="00CF6838" w:rsidP="00D44916">
      <w:pPr>
        <w:pStyle w:val="Odsekzoznamu"/>
        <w:numPr>
          <w:ilvl w:val="0"/>
          <w:numId w:val="17"/>
        </w:num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základný pracovný čas- v ktorom je zamestnanec povinný byť na pracovisku</w:t>
      </w:r>
    </w:p>
    <w:p w:rsidR="0087777A" w:rsidRDefault="0087777A" w:rsidP="00D44916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</w:pPr>
    </w:p>
    <w:p w:rsidR="00CF6838" w:rsidRPr="00D44916" w:rsidRDefault="00CF6838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Skrátený pracovný čas-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z rodinných alebo zo zdravotných dôv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o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dom zamestnanca, alebo ak je charakter práce taký, že zames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t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návateľ nepotrebuje zamestnanca na plný úväzok,</w:t>
      </w:r>
    </w:p>
    <w:p w:rsidR="0087777A" w:rsidRDefault="0087777A" w:rsidP="00D44916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</w:pPr>
    </w:p>
    <w:p w:rsidR="00CF6838" w:rsidRPr="00D44916" w:rsidRDefault="00CF6838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Stlačený pracovný čas-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ak sa 40-hodinový pracovný týždeň o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d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pracuje za menej ako 5 dní.</w:t>
      </w:r>
    </w:p>
    <w:p w:rsidR="00CF6838" w:rsidRPr="00D44916" w:rsidRDefault="00CF6838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</w:p>
    <w:p w:rsidR="00CF6838" w:rsidRPr="00D44916" w:rsidRDefault="00CF6838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Dovolenka-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zamestnanec má nárok na:</w:t>
      </w:r>
    </w:p>
    <w:p w:rsidR="00CF6838" w:rsidRPr="00D44916" w:rsidRDefault="00CF6838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-</w:t>
      </w: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dovolenka za kalendárny rok alebo jej pomernú časť-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ak prac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o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val nepretržite aspoň 60 dní v kalendárnom roku u toho istého zamestnávateľa, má nárok na dovolenku v rozsahu 4 týždňov, ak pracovný pomer netrval nepretržite počas celého kalendárneho roka, má nárok na pomernú časť dovolenky. Ak odpracoval 15 r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o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kov, má nárok na 5 týždňov dovolenky.</w:t>
      </w:r>
    </w:p>
    <w:p w:rsidR="00CF6838" w:rsidRPr="00D44916" w:rsidRDefault="00CF6838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-</w:t>
      </w: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dovolenku za odpracované dni-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ak nemá nárok na dovolenku za kalendárny rok alebo jej pomernú časť</w:t>
      </w:r>
      <w:r w:rsidR="003912B5"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, patrí mu dovolenka v dĺžke 1/12 dovolenky za kalendárny rok za každých 21 odpr</w:t>
      </w:r>
      <w:r w:rsidR="003912B5"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a</w:t>
      </w:r>
      <w:r w:rsidR="003912B5"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covaných dní v príslušnom roku,</w:t>
      </w:r>
    </w:p>
    <w:p w:rsidR="003912B5" w:rsidRPr="00D44916" w:rsidRDefault="003912B5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-dodatkovú dovolenku-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ak pracoval po celý rok v sťažených al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e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bo zdraviu škodlivých podmienkach má nárok na dodatkovú dov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o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lastRenderedPageBreak/>
        <w:t>lenku v dĺžke jedného týždňa. Ak nepracoval celý rok, dodatk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o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vá dovolenka sa mu kráti.</w:t>
      </w:r>
    </w:p>
    <w:p w:rsidR="003912B5" w:rsidRPr="00D44916" w:rsidRDefault="003912B5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</w:p>
    <w:p w:rsidR="003912B5" w:rsidRPr="00D44916" w:rsidRDefault="003912B5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Pracovné prostredie-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tvoria fyzikálne a sociálno-psychologické faktory, ktoré vplývajú na výkon zamestnanca.</w:t>
      </w:r>
    </w:p>
    <w:p w:rsidR="003912B5" w:rsidRPr="00D44916" w:rsidRDefault="003912B5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-zamestnávatelia sú povinní vytvárať pre zamestnancov vhodné pracovné prostredie, ktoré priaznivo ovplyvňuje ich pracovný výkon.</w:t>
      </w:r>
    </w:p>
    <w:p w:rsidR="003912B5" w:rsidRPr="00D44916" w:rsidRDefault="003912B5" w:rsidP="00D44916">
      <w:pPr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</w:pPr>
    </w:p>
    <w:p w:rsidR="003912B5" w:rsidRPr="00D44916" w:rsidRDefault="003912B5" w:rsidP="00D44916">
      <w:pPr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Faktory pracovného prostredia</w:t>
      </w:r>
    </w:p>
    <w:p w:rsidR="003912B5" w:rsidRPr="00D44916" w:rsidRDefault="003912B5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1.fyzikálne-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napr. osvetlenie, farebná úprava pracoviska, hlu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č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nosť...</w:t>
      </w:r>
    </w:p>
    <w:p w:rsidR="003912B5" w:rsidRPr="00D44916" w:rsidRDefault="003912B5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32173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sk-SK"/>
        </w:rPr>
        <w:t>2.sociálno-psychologické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- napr. veľkosť pracoviska a pracovnej skupiny, vzťahy medzi zamestnancami,...</w:t>
      </w:r>
    </w:p>
    <w:p w:rsidR="0032173C" w:rsidRDefault="0032173C" w:rsidP="00D44916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</w:pPr>
    </w:p>
    <w:p w:rsidR="003912B5" w:rsidRPr="00D44916" w:rsidRDefault="003912B5" w:rsidP="00D44916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Bezpečnosť a ochrana zdravia pri práci</w:t>
      </w:r>
    </w:p>
    <w:p w:rsidR="003912B5" w:rsidRPr="00D44916" w:rsidRDefault="003912B5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Ide o predchádzanie úrazom na pracovisku a chorobám  z povol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a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nia. Zamestnanec je povinný dbať o svoju bezpečnosť a zdravie. Zamestnávateľ je povinný zabezpečiť prevenciu a potrebné pr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o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striedky, ktoré budú slúžiť bezpečnosti a ochrane zdravia pri práci. (ochranný odev, prilbu a i.)</w:t>
      </w:r>
    </w:p>
    <w:p w:rsidR="003912B5" w:rsidRPr="00D44916" w:rsidRDefault="003912B5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</w:p>
    <w:p w:rsidR="003912B5" w:rsidRPr="00D44916" w:rsidRDefault="003912B5" w:rsidP="00D44916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Personálne plánovanie</w:t>
      </w:r>
    </w:p>
    <w:p w:rsidR="003912B5" w:rsidRPr="00D44916" w:rsidRDefault="003912B5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-základnou úlohou personálneho plánovania je stanovenie p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o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trebného počtu a štruktúry zamestnancov z hľadiska času.</w:t>
      </w:r>
    </w:p>
    <w:p w:rsidR="003912B5" w:rsidRPr="00D44916" w:rsidRDefault="003912B5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-ide o zistenie čistej potreby zamestnancov</w:t>
      </w:r>
    </w:p>
    <w:p w:rsidR="003912B5" w:rsidRPr="00D44916" w:rsidRDefault="003912B5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-čistá potreba zamestnancov sa môže zisť pre rôzne kategórie, profesie, kvalifikačné skupiny</w:t>
      </w:r>
    </w:p>
    <w:p w:rsidR="003912B5" w:rsidRPr="00D44916" w:rsidRDefault="003912B5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-k základným postupom, kt. sa využívajú pri stanovení potreby zamestnancov 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eastAsia="sk-SK"/>
        </w:rPr>
        <w:t>patria:</w:t>
      </w:r>
    </w:p>
    <w:p w:rsidR="003912B5" w:rsidRPr="00D44916" w:rsidRDefault="00661AFB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a)empirické postupy-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sú založené na praktických skúsenostiach, poznatkoch a intuícii samotných manažérov prípadne úsudku e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x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pertov</w:t>
      </w:r>
    </w:p>
    <w:p w:rsidR="00661AFB" w:rsidRPr="00D44916" w:rsidRDefault="00661AFB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b)trendové postupy-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závisia od určitej veličiny napr. od výv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o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ja obratu</w:t>
      </w:r>
    </w:p>
    <w:p w:rsidR="00661AFB" w:rsidRPr="00D44916" w:rsidRDefault="00661AFB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</w:p>
    <w:p w:rsidR="00661AFB" w:rsidRPr="00D44916" w:rsidRDefault="00661AFB" w:rsidP="00D44916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Postup výpočtu čistej potreby zamestnancov</w:t>
      </w:r>
    </w:p>
    <w:p w:rsidR="00661AFB" w:rsidRPr="00D44916" w:rsidRDefault="00661AFB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Prac. miesta na začiatku plánovaného obdobia   Počet </w:t>
      </w:r>
      <w:proofErr w:type="spellStart"/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z-cov</w:t>
      </w:r>
      <w:proofErr w:type="spellEnd"/>
    </w:p>
    <w:p w:rsidR="00661AFB" w:rsidRPr="00D44916" w:rsidRDefault="00661AFB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Mínus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obsadené pracovné </w:t>
      </w:r>
      <w:proofErr w:type="spellStart"/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miesta-disponibilný</w:t>
      </w:r>
      <w:proofErr w:type="spellEnd"/>
    </w:p>
    <w:p w:rsidR="00661AFB" w:rsidRPr="00D44916" w:rsidRDefault="00661AFB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Zamestnanci</w:t>
      </w:r>
    </w:p>
    <w:p w:rsidR="00661AFB" w:rsidRPr="00D44916" w:rsidRDefault="00661AFB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Mínus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očakávané nástupy (návrat z materskej)</w:t>
      </w:r>
    </w:p>
    <w:p w:rsidR="00661AFB" w:rsidRPr="00D44916" w:rsidRDefault="00CD5D9B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sk-SK"/>
        </w:rPr>
        <w:pict>
          <v:shape id="_x0000_s1033" type="#_x0000_t32" style="position:absolute;margin-left:-10.1pt;margin-top:1.7pt;width:450pt;height:.75pt;z-index:251662336" o:connectortype="straight"/>
        </w:pict>
      </w:r>
      <w:r w:rsidR="00661AFB"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= </w:t>
      </w:r>
      <w:r w:rsidR="00661AFB"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potreba (prebytok) plus</w:t>
      </w:r>
    </w:p>
    <w:p w:rsidR="00661AFB" w:rsidRPr="00D44916" w:rsidRDefault="00661AFB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Náhrada za odchod do dôchodku </w:t>
      </w: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+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náhrada za </w:t>
      </w:r>
    </w:p>
    <w:p w:rsidR="00661AFB" w:rsidRPr="00D44916" w:rsidRDefault="00661AFB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Fluktuáciu </w:t>
      </w: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+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náhrada za úmrtie</w:t>
      </w:r>
    </w:p>
    <w:p w:rsidR="003912B5" w:rsidRPr="00D44916" w:rsidRDefault="00CD5D9B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CD5D9B">
        <w:rPr>
          <w:rFonts w:ascii="Courier New" w:eastAsia="Times New Roman" w:hAnsi="Courier New" w:cs="Courier New"/>
          <w:b/>
          <w:noProof/>
          <w:color w:val="000000"/>
          <w:sz w:val="24"/>
          <w:szCs w:val="24"/>
          <w:lang w:eastAsia="sk-SK"/>
        </w:rPr>
        <w:pict>
          <v:shape id="_x0000_s1034" type="#_x0000_t32" style="position:absolute;margin-left:-10.1pt;margin-top:.7pt;width:450pt;height:.75pt;z-index:251663360" o:connectortype="straight"/>
        </w:pict>
      </w:r>
      <w:r w:rsidR="00661AFB"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= potreba náhrady +</w:t>
      </w:r>
      <w:r w:rsidR="00661AFB"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nové pracovné miesta </w:t>
      </w:r>
    </w:p>
    <w:p w:rsidR="00661AFB" w:rsidRPr="00D44916" w:rsidRDefault="00661AFB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Mínus úbytok prac. miest</w:t>
      </w:r>
    </w:p>
    <w:p w:rsidR="003912B5" w:rsidRPr="00D44916" w:rsidRDefault="00CD5D9B" w:rsidP="00D44916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b/>
          <w:noProof/>
          <w:color w:val="000000"/>
          <w:sz w:val="24"/>
          <w:szCs w:val="24"/>
          <w:lang w:eastAsia="sk-SK"/>
        </w:rPr>
        <w:pict>
          <v:shape id="_x0000_s1035" type="#_x0000_t32" style="position:absolute;margin-left:-10.1pt;margin-top:-.25pt;width:450pt;height:.75pt;z-index:251664384" o:connectortype="straight"/>
        </w:pict>
      </w:r>
      <w:r w:rsidR="00661AFB"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= čistá potreba/prebytok zamestnancov</w:t>
      </w:r>
    </w:p>
    <w:p w:rsidR="00661AFB" w:rsidRPr="00D44916" w:rsidRDefault="00661AFB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</w:p>
    <w:p w:rsidR="00107EFF" w:rsidRPr="00D44916" w:rsidRDefault="00661AFB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c)</w:t>
      </w:r>
      <w:proofErr w:type="spellStart"/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ukazovateľové</w:t>
      </w:r>
      <w:proofErr w:type="spellEnd"/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 xml:space="preserve"> postupy-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základom je stabilný vzťah medzi u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r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čitým ukazovateľom a vývojom potreby zamestnancov. Najčaste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j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ším ukazovateľom je produktivita práce.</w:t>
      </w:r>
    </w:p>
    <w:p w:rsidR="008A352B" w:rsidRDefault="00107EFF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m:oMath>
        <m:r>
          <m:rPr>
            <m:sty m:val="p"/>
          </m:rPr>
          <w:rPr>
            <w:rFonts w:ascii="Cambria Math" w:eastAsia="Times New Roman" w:hAnsi="Courier New" w:cs="Courier New"/>
            <w:color w:val="000000"/>
            <w:sz w:val="28"/>
            <w:szCs w:val="28"/>
            <w:lang w:eastAsia="sk-SK"/>
          </w:rPr>
          <w:lastRenderedPageBreak/>
          <m:t>R=</m:t>
        </m:r>
        <m:f>
          <m:fPr>
            <m:ctrlPr>
              <w:rPr>
                <w:rFonts w:ascii="Cambria Math" w:eastAsia="Times New Roman" w:hAnsi="Courier New" w:cs="Courier New"/>
                <w:color w:val="000000"/>
                <w:sz w:val="28"/>
                <w:szCs w:val="28"/>
                <w:lang w:eastAsia="sk-SK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ourier New" w:cs="Courier New"/>
                <w:color w:val="000000"/>
                <w:sz w:val="28"/>
                <w:szCs w:val="28"/>
                <w:lang w:eastAsia="sk-SK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eastAsia="Times New Roman" w:hAnsi="Courier New" w:cs="Courier New"/>
                <w:color w:val="000000"/>
                <w:sz w:val="28"/>
                <w:szCs w:val="28"/>
                <w:lang w:eastAsia="sk-SK"/>
              </w:rPr>
              <m:t>Fe x Pp</m:t>
            </m:r>
          </m:den>
        </m:f>
      </m:oMath>
      <w:r w:rsidR="008A352B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ab/>
        <w:t xml:space="preserve">   </w:t>
      </w:r>
      <w:proofErr w:type="spellStart"/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R-počet</w:t>
      </w:r>
      <w:proofErr w:type="spellEnd"/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robotníkov, </w:t>
      </w:r>
    </w:p>
    <w:p w:rsidR="00107EFF" w:rsidRPr="00D44916" w:rsidRDefault="008A352B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            </w:t>
      </w:r>
      <w:r w:rsidR="00107EFF"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Q- objem výroby vyjadrený v hodnotových </w:t>
      </w:r>
      <w:proofErr w:type="spellStart"/>
      <w:r w:rsidR="00107EFF"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jednot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-</w:t>
      </w:r>
    </w:p>
    <w:p w:rsidR="00107EFF" w:rsidRPr="00D44916" w:rsidRDefault="00107EFF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            </w:t>
      </w:r>
      <w:proofErr w:type="spellStart"/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kách</w:t>
      </w:r>
      <w:proofErr w:type="spellEnd"/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v €</w:t>
      </w:r>
    </w:p>
    <w:p w:rsidR="00107EFF" w:rsidRPr="00D44916" w:rsidRDefault="00107EFF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            </w:t>
      </w:r>
      <w:proofErr w:type="spellStart"/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Fe</w:t>
      </w:r>
      <w:proofErr w:type="spellEnd"/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- efektívny fond prac. času 1 robotníka v h</w:t>
      </w:r>
    </w:p>
    <w:p w:rsidR="00107EFF" w:rsidRPr="00D44916" w:rsidRDefault="00107EFF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            </w:t>
      </w:r>
      <w:proofErr w:type="spellStart"/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Pp</w:t>
      </w:r>
      <w:proofErr w:type="spellEnd"/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- produktivita práce 1 robotníka/hod vyjadrená </w:t>
      </w:r>
    </w:p>
    <w:p w:rsidR="00107EFF" w:rsidRPr="00D44916" w:rsidRDefault="00107EFF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            v hodnotových jednotkách €/hod</w:t>
      </w:r>
    </w:p>
    <w:p w:rsidR="00107EFF" w:rsidRPr="00D44916" w:rsidRDefault="00107EFF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</w:p>
    <w:p w:rsidR="00107EFF" w:rsidRPr="00D44916" w:rsidRDefault="00107EFF" w:rsidP="00D44916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K tradičný metódam, kt. sa používajú na výpočet potreby z</w:t>
      </w: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a</w:t>
      </w: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mestnancov patria:</w:t>
      </w:r>
    </w:p>
    <w:p w:rsidR="00107EFF" w:rsidRPr="00D44916" w:rsidRDefault="00107EFF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1.metóda normohodín,</w:t>
      </w:r>
    </w:p>
    <w:p w:rsidR="00107EFF" w:rsidRPr="00D44916" w:rsidRDefault="00107EFF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2.metóda noriem obsluhy,</w:t>
      </w:r>
    </w:p>
    <w:p w:rsidR="00107EFF" w:rsidRPr="00D44916" w:rsidRDefault="00107EFF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3.metóda obsluhovaných miest.</w:t>
      </w:r>
    </w:p>
    <w:p w:rsidR="00107EFF" w:rsidRPr="00D44916" w:rsidRDefault="00107EFF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</w:p>
    <w:p w:rsidR="00107EFF" w:rsidRPr="00D44916" w:rsidRDefault="00107EFF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>Metóda normohodín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- podmienkou jej použitia je normovaná spo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t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reba času na výrobok alebo operáciu</w:t>
      </w:r>
    </w:p>
    <w:p w:rsidR="00107EFF" w:rsidRPr="00D44916" w:rsidRDefault="00107EFF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</w:p>
    <w:p w:rsidR="00107EFF" w:rsidRPr="00D44916" w:rsidRDefault="00107EFF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m:oMath>
        <m:r>
          <m:rPr>
            <m:sty m:val="p"/>
          </m:rPr>
          <w:rPr>
            <w:rFonts w:ascii="Cambria Math" w:eastAsia="Times New Roman" w:hAnsi="Courier New" w:cs="Courier New"/>
            <w:color w:val="000000"/>
            <w:sz w:val="28"/>
            <w:szCs w:val="28"/>
            <w:lang w:eastAsia="sk-SK"/>
          </w:rPr>
          <m:t>R=</m:t>
        </m:r>
        <m:f>
          <m:fPr>
            <m:ctrlPr>
              <w:rPr>
                <w:rFonts w:ascii="Cambria Math" w:eastAsia="Times New Roman" w:hAnsi="Courier New" w:cs="Courier New"/>
                <w:color w:val="000000"/>
                <w:sz w:val="28"/>
                <w:szCs w:val="28"/>
                <w:lang w:eastAsia="sk-SK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ourier New" w:cs="Courier New"/>
                <w:color w:val="000000"/>
                <w:sz w:val="28"/>
                <w:szCs w:val="28"/>
                <w:lang w:eastAsia="sk-SK"/>
              </w:rPr>
              <m:t>Nh</m:t>
            </m:r>
          </m:num>
          <m:den>
            <m:r>
              <m:rPr>
                <m:sty m:val="p"/>
              </m:rPr>
              <w:rPr>
                <w:rFonts w:ascii="Cambria Math" w:eastAsia="Times New Roman" w:hAnsi="Courier New" w:cs="Courier New"/>
                <w:color w:val="000000"/>
                <w:sz w:val="28"/>
                <w:szCs w:val="28"/>
                <w:lang w:eastAsia="sk-SK"/>
              </w:rPr>
              <m:t>Fe x K</m:t>
            </m:r>
          </m:den>
        </m:f>
      </m:oMath>
      <w:r w:rsidR="00D44916"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     R- potrebný počet robotníkov</w:t>
      </w:r>
    </w:p>
    <w:p w:rsidR="00D44916" w:rsidRPr="00D44916" w:rsidRDefault="00D44916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            </w:t>
      </w:r>
      <w:proofErr w:type="spellStart"/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Nh</w:t>
      </w:r>
      <w:proofErr w:type="spellEnd"/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- počet normohodín potrebných na plánovaný </w:t>
      </w:r>
      <w:proofErr w:type="spellStart"/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ob</w:t>
      </w:r>
      <w:proofErr w:type="spellEnd"/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</w:t>
      </w:r>
    </w:p>
    <w:p w:rsidR="00D44916" w:rsidRPr="00D44916" w:rsidRDefault="00D44916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            jem výroby</w:t>
      </w:r>
    </w:p>
    <w:p w:rsidR="00D44916" w:rsidRPr="00D44916" w:rsidRDefault="00D44916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            </w:t>
      </w:r>
      <w:proofErr w:type="spellStart"/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Fe</w:t>
      </w:r>
      <w:proofErr w:type="spellEnd"/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- efektívny fond pracovného času 1 robotníka v </w:t>
      </w:r>
    </w:p>
    <w:p w:rsidR="00D44916" w:rsidRPr="00D44916" w:rsidRDefault="00D44916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            Hodinách</w:t>
      </w:r>
    </w:p>
    <w:p w:rsidR="00D44916" w:rsidRPr="00D44916" w:rsidRDefault="00D44916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            K- koeficient plnenia výkonových noriem</w:t>
      </w:r>
    </w:p>
    <w:p w:rsidR="00D44916" w:rsidRPr="00D44916" w:rsidRDefault="00D44916" w:rsidP="00D44916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</w:pPr>
    </w:p>
    <w:p w:rsidR="00D44916" w:rsidRPr="00D44916" w:rsidRDefault="00D44916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b/>
          <w:color w:val="000000"/>
          <w:sz w:val="24"/>
          <w:szCs w:val="24"/>
          <w:lang w:eastAsia="sk-SK"/>
        </w:rPr>
        <w:t xml:space="preserve">Metóda noriem obsluhy- </w:t>
      </w: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udáva počet robotníkov potrebných na obsluhu výrobného zariadenia</w:t>
      </w:r>
    </w:p>
    <w:p w:rsidR="00D44916" w:rsidRPr="00D44916" w:rsidRDefault="00D44916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-môže sa použiť najmä v chemickom a potravinárskom priemysle</w:t>
      </w:r>
    </w:p>
    <w:p w:rsidR="00D44916" w:rsidRPr="00D44916" w:rsidRDefault="00D44916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</w:p>
    <w:p w:rsidR="00D44916" w:rsidRPr="00D44916" w:rsidRDefault="00D44916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m:oMath>
        <m:r>
          <m:rPr>
            <m:sty m:val="p"/>
          </m:rPr>
          <w:rPr>
            <w:rFonts w:ascii="Cambria Math" w:eastAsia="Times New Roman" w:hAnsi="Courier New" w:cs="Courier New"/>
            <w:color w:val="000000"/>
            <w:sz w:val="28"/>
            <w:szCs w:val="28"/>
            <w:lang w:eastAsia="sk-SK"/>
          </w:rPr>
          <m:t>R=</m:t>
        </m:r>
        <m:f>
          <m:fPr>
            <m:ctrlPr>
              <w:rPr>
                <w:rFonts w:ascii="Cambria Math" w:eastAsia="Times New Roman" w:hAnsi="Courier New" w:cs="Courier New"/>
                <w:color w:val="000000"/>
                <w:sz w:val="28"/>
                <w:szCs w:val="28"/>
                <w:lang w:eastAsia="sk-SK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ourier New" w:cs="Courier New"/>
                <w:color w:val="000000"/>
                <w:sz w:val="28"/>
                <w:szCs w:val="28"/>
                <w:lang w:eastAsia="sk-SK"/>
              </w:rPr>
              <m:t>D x Z x H x No</m:t>
            </m:r>
          </m:num>
          <m:den>
            <m:r>
              <m:rPr>
                <m:sty m:val="p"/>
              </m:rPr>
              <w:rPr>
                <w:rFonts w:ascii="Cambria Math" w:eastAsia="Times New Roman" w:hAnsi="Courier New" w:cs="Courier New"/>
                <w:color w:val="000000"/>
                <w:sz w:val="28"/>
                <w:szCs w:val="28"/>
                <w:lang w:eastAsia="sk-SK"/>
              </w:rPr>
              <m:t>Fe</m:t>
            </m:r>
          </m:den>
        </m:f>
      </m:oMath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  D- počet dní, počas kt. bude zariadenie v čin-</w:t>
      </w:r>
    </w:p>
    <w:p w:rsidR="00D44916" w:rsidRPr="00D44916" w:rsidRDefault="00D44916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               </w:t>
      </w:r>
      <w:proofErr w:type="spellStart"/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nosti</w:t>
      </w:r>
      <w:proofErr w:type="spellEnd"/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,</w:t>
      </w:r>
    </w:p>
    <w:p w:rsidR="00D44916" w:rsidRPr="00D44916" w:rsidRDefault="00D44916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               Z- počet zmien počas dennej prevádzky,</w:t>
      </w:r>
    </w:p>
    <w:p w:rsidR="00D44916" w:rsidRPr="00D44916" w:rsidRDefault="00D44916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               H- dĺžka zmeny v hodinách,</w:t>
      </w:r>
    </w:p>
    <w:p w:rsidR="00D44916" w:rsidRPr="00D44916" w:rsidRDefault="00D44916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               No- norma obsluhy zariadenia,</w:t>
      </w:r>
    </w:p>
    <w:p w:rsidR="00D44916" w:rsidRPr="00D44916" w:rsidRDefault="00D44916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</w:p>
    <w:p w:rsidR="00D44916" w:rsidRDefault="00D44916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D44916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Met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óda obsluhovaných miest- počet zamestnancov závisí od počtu objektov, ktoré je potrebné obslúžiť a od prácnosti obsluhy, t. j. od počtu prac. miest, kt. má obslúžiť 1 zamestnanec. </w:t>
      </w:r>
    </w:p>
    <w:p w:rsidR="00D44916" w:rsidRDefault="00D44916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</w:p>
    <w:p w:rsidR="00D44916" w:rsidRDefault="00D44916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m:oMath>
        <m:r>
          <m:rPr>
            <m:sty m:val="p"/>
          </m:rPr>
          <w:rPr>
            <w:rFonts w:ascii="Cambria Math" w:eastAsia="Times New Roman" w:hAnsi="Courier New" w:cs="Courier New"/>
            <w:color w:val="000000"/>
            <w:sz w:val="28"/>
            <w:szCs w:val="28"/>
            <w:lang w:eastAsia="sk-SK"/>
          </w:rPr>
          <m:t>R=</m:t>
        </m:r>
        <m:f>
          <m:fPr>
            <m:ctrlPr>
              <w:rPr>
                <w:rFonts w:ascii="Cambria Math" w:eastAsia="Times New Roman" w:hAnsi="Courier New" w:cs="Courier New"/>
                <w:color w:val="000000"/>
                <w:sz w:val="28"/>
                <w:szCs w:val="28"/>
                <w:lang w:eastAsia="sk-SK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ourier New" w:cs="Courier New"/>
                <w:color w:val="000000"/>
                <w:sz w:val="28"/>
                <w:szCs w:val="28"/>
                <w:lang w:eastAsia="sk-SK"/>
              </w:rPr>
              <m:t>D x Z x H x Mo</m:t>
            </m:r>
          </m:num>
          <m:den>
            <m:r>
              <m:rPr>
                <m:sty m:val="p"/>
              </m:rPr>
              <w:rPr>
                <w:rFonts w:ascii="Cambria Math" w:eastAsia="Times New Roman" w:hAnsi="Courier New" w:cs="Courier New"/>
                <w:color w:val="000000"/>
                <w:sz w:val="28"/>
                <w:szCs w:val="28"/>
                <w:lang w:eastAsia="sk-SK"/>
              </w:rPr>
              <m:t>Fe x Mp</m:t>
            </m:r>
          </m:den>
        </m:f>
      </m:oMath>
      <w:r w:rsidR="00154F9F" w:rsidRPr="00154F9F">
        <w:rPr>
          <w:rFonts w:ascii="Courier New" w:eastAsia="Times New Roman" w:hAnsi="Courier New" w:cs="Courier New"/>
          <w:color w:val="000000"/>
          <w:sz w:val="28"/>
          <w:szCs w:val="28"/>
          <w:lang w:eastAsia="sk-SK"/>
        </w:rPr>
        <w:t xml:space="preserve">  </w:t>
      </w:r>
      <w:r w:rsidR="00154F9F">
        <w:rPr>
          <w:rFonts w:ascii="Courier New" w:eastAsia="Times New Roman" w:hAnsi="Courier New" w:cs="Courier New"/>
          <w:color w:val="000000"/>
          <w:sz w:val="28"/>
          <w:szCs w:val="28"/>
          <w:lang w:eastAsia="sk-SK"/>
        </w:rPr>
        <w:t xml:space="preserve"> </w:t>
      </w:r>
      <w:proofErr w:type="spellStart"/>
      <w:r w:rsidR="00154F9F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Mo</w:t>
      </w:r>
      <w:proofErr w:type="spellEnd"/>
      <w:r w:rsidR="00154F9F"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- počet obsluhovaných pracovných miest,</w:t>
      </w:r>
    </w:p>
    <w:p w:rsidR="00154F9F" w:rsidRDefault="00154F9F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              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Mp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- počet pracovných miest obsluhovaných 1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ro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-</w:t>
      </w:r>
    </w:p>
    <w:p w:rsidR="00154F9F" w:rsidRDefault="00154F9F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 xml:space="preserve">               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  <w:t>botníkom</w:t>
      </w:r>
      <w:proofErr w:type="spellEnd"/>
    </w:p>
    <w:p w:rsidR="00154F9F" w:rsidRPr="00154F9F" w:rsidRDefault="00154F9F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</w:p>
    <w:p w:rsidR="00D44916" w:rsidRPr="00D44916" w:rsidRDefault="00D44916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</w:p>
    <w:p w:rsidR="00D44916" w:rsidRPr="00D44916" w:rsidRDefault="00D44916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</w:p>
    <w:p w:rsidR="00D44916" w:rsidRPr="00D44916" w:rsidRDefault="00D44916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</w:p>
    <w:p w:rsidR="00D44916" w:rsidRPr="00D44916" w:rsidRDefault="00D44916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</w:p>
    <w:p w:rsidR="00107EFF" w:rsidRPr="00D44916" w:rsidRDefault="00107EFF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</w:p>
    <w:p w:rsidR="00107EFF" w:rsidRPr="00D44916" w:rsidRDefault="00107EFF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</w:p>
    <w:p w:rsidR="00661AFB" w:rsidRPr="00D44916" w:rsidRDefault="00661AFB" w:rsidP="00D4491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</w:p>
    <w:sectPr w:rsidR="00661AFB" w:rsidRPr="00D44916" w:rsidSect="00E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koola Pot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E57"/>
    <w:multiLevelType w:val="hybridMultilevel"/>
    <w:tmpl w:val="4EE646A8"/>
    <w:lvl w:ilvl="0" w:tplc="E718251E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53F4"/>
    <w:multiLevelType w:val="hybridMultilevel"/>
    <w:tmpl w:val="F58462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04178"/>
    <w:multiLevelType w:val="hybridMultilevel"/>
    <w:tmpl w:val="F7F2B790"/>
    <w:lvl w:ilvl="0" w:tplc="D7CC3ECE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42246"/>
    <w:multiLevelType w:val="hybridMultilevel"/>
    <w:tmpl w:val="19402D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A5CE3"/>
    <w:multiLevelType w:val="hybridMultilevel"/>
    <w:tmpl w:val="8BCC9F60"/>
    <w:lvl w:ilvl="0" w:tplc="A45A9D50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A5827"/>
    <w:multiLevelType w:val="hybridMultilevel"/>
    <w:tmpl w:val="B44C79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B2B04"/>
    <w:multiLevelType w:val="hybridMultilevel"/>
    <w:tmpl w:val="47D29990"/>
    <w:lvl w:ilvl="0" w:tplc="744C1EF0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B2953"/>
    <w:multiLevelType w:val="hybridMultilevel"/>
    <w:tmpl w:val="D9F2DB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95870"/>
    <w:multiLevelType w:val="hybridMultilevel"/>
    <w:tmpl w:val="17BAB5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AE1568"/>
    <w:multiLevelType w:val="hybridMultilevel"/>
    <w:tmpl w:val="3432DB14"/>
    <w:lvl w:ilvl="0" w:tplc="717052E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20F01"/>
    <w:multiLevelType w:val="hybridMultilevel"/>
    <w:tmpl w:val="BA82937C"/>
    <w:lvl w:ilvl="0" w:tplc="81DA2068">
      <w:start w:val="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3820E6"/>
    <w:multiLevelType w:val="hybridMultilevel"/>
    <w:tmpl w:val="A22282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FF7DA8"/>
    <w:multiLevelType w:val="hybridMultilevel"/>
    <w:tmpl w:val="E2323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57BF7"/>
    <w:multiLevelType w:val="hybridMultilevel"/>
    <w:tmpl w:val="D3EA6F72"/>
    <w:lvl w:ilvl="0" w:tplc="3E4A10D4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F1F8C"/>
    <w:multiLevelType w:val="hybridMultilevel"/>
    <w:tmpl w:val="55226268"/>
    <w:lvl w:ilvl="0" w:tplc="C9D6988A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6D0780"/>
    <w:multiLevelType w:val="hybridMultilevel"/>
    <w:tmpl w:val="124077F0"/>
    <w:lvl w:ilvl="0" w:tplc="1EDC28E4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24C74"/>
    <w:multiLevelType w:val="hybridMultilevel"/>
    <w:tmpl w:val="71DC77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DF1B6D"/>
    <w:multiLevelType w:val="hybridMultilevel"/>
    <w:tmpl w:val="B9B024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3"/>
  </w:num>
  <w:num w:numId="8">
    <w:abstractNumId w:val="6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9"/>
  </w:num>
  <w:num w:numId="14">
    <w:abstractNumId w:val="2"/>
  </w:num>
  <w:num w:numId="15">
    <w:abstractNumId w:val="15"/>
  </w:num>
  <w:num w:numId="16">
    <w:abstractNumId w:val="7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71ADA"/>
    <w:rsid w:val="00101284"/>
    <w:rsid w:val="00107EFF"/>
    <w:rsid w:val="0014221D"/>
    <w:rsid w:val="00154F9F"/>
    <w:rsid w:val="00186460"/>
    <w:rsid w:val="001F2BDB"/>
    <w:rsid w:val="001F7D37"/>
    <w:rsid w:val="0032173C"/>
    <w:rsid w:val="003912B5"/>
    <w:rsid w:val="003A344D"/>
    <w:rsid w:val="003D167B"/>
    <w:rsid w:val="00533D42"/>
    <w:rsid w:val="005863FC"/>
    <w:rsid w:val="005D3EF2"/>
    <w:rsid w:val="00661AFB"/>
    <w:rsid w:val="006E5051"/>
    <w:rsid w:val="006F50A5"/>
    <w:rsid w:val="00837824"/>
    <w:rsid w:val="0086315F"/>
    <w:rsid w:val="0087777A"/>
    <w:rsid w:val="008A352B"/>
    <w:rsid w:val="008C51C1"/>
    <w:rsid w:val="00971ADA"/>
    <w:rsid w:val="00A31B58"/>
    <w:rsid w:val="00AB4664"/>
    <w:rsid w:val="00B15BF4"/>
    <w:rsid w:val="00CA0B8B"/>
    <w:rsid w:val="00CD5D9B"/>
    <w:rsid w:val="00CF6838"/>
    <w:rsid w:val="00D44916"/>
    <w:rsid w:val="00DA3E03"/>
    <w:rsid w:val="00DF50CE"/>
    <w:rsid w:val="00E21261"/>
    <w:rsid w:val="00EF589B"/>
    <w:rsid w:val="00FB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8" type="connector" idref="#_x0000_s1030"/>
        <o:r id="V:Rule9" type="connector" idref="#_x0000_s1028"/>
        <o:r id="V:Rule10" type="connector" idref="#_x0000_s1033"/>
        <o:r id="V:Rule11" type="connector" idref="#_x0000_s1029"/>
        <o:r id="V:Rule12" type="connector" idref="#_x0000_s1035"/>
        <o:r id="V:Rule13" type="connector" idref="#_x0000_s1031"/>
        <o:r id="V:Rule1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8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37824"/>
    <w:pPr>
      <w:ind w:left="720"/>
      <w:contextualSpacing/>
    </w:pPr>
  </w:style>
  <w:style w:type="table" w:styleId="Mriekatabuky">
    <w:name w:val="Table Grid"/>
    <w:basedOn w:val="Normlnatabuka"/>
    <w:uiPriority w:val="59"/>
    <w:rsid w:val="006F5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107EFF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7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Dadula</cp:lastModifiedBy>
  <cp:revision>7</cp:revision>
  <dcterms:created xsi:type="dcterms:W3CDTF">2010-11-15T15:37:00Z</dcterms:created>
  <dcterms:modified xsi:type="dcterms:W3CDTF">2010-12-02T19:26:00Z</dcterms:modified>
</cp:coreProperties>
</file>