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1E" w:rsidRPr="0035709B" w:rsidRDefault="00B4441E" w:rsidP="00B4441E">
      <w:pPr>
        <w:ind w:firstLine="0"/>
        <w:jc w:val="center"/>
        <w:rPr>
          <w:rFonts w:ascii="Courier New" w:hAnsi="Courier New" w:cs="Courier New"/>
          <w:b/>
          <w:sz w:val="32"/>
          <w:szCs w:val="32"/>
        </w:rPr>
      </w:pPr>
      <w:r w:rsidRPr="0035709B">
        <w:rPr>
          <w:rFonts w:ascii="Courier New" w:hAnsi="Courier New" w:cs="Courier New"/>
          <w:b/>
          <w:sz w:val="32"/>
          <w:szCs w:val="32"/>
        </w:rPr>
        <w:t>Osobné obchodné spoločnosti, družstvo</w:t>
      </w:r>
    </w:p>
    <w:p w:rsidR="00DA3A35" w:rsidRPr="0035709B" w:rsidRDefault="00B4441E" w:rsidP="00B4441E">
      <w:pPr>
        <w:ind w:firstLine="0"/>
        <w:jc w:val="center"/>
        <w:rPr>
          <w:rFonts w:ascii="Courier New" w:hAnsi="Courier New" w:cs="Courier New"/>
          <w:b/>
          <w:sz w:val="32"/>
          <w:szCs w:val="32"/>
        </w:rPr>
      </w:pPr>
      <w:r w:rsidRPr="0035709B">
        <w:rPr>
          <w:rFonts w:ascii="Courier New" w:hAnsi="Courier New" w:cs="Courier New"/>
          <w:b/>
          <w:sz w:val="32"/>
          <w:szCs w:val="32"/>
        </w:rPr>
        <w:t>a osobitné formy podnikania</w:t>
      </w:r>
    </w:p>
    <w:p w:rsid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Podstata obchodných spoločností:</w:t>
      </w:r>
    </w:p>
    <w:p w:rsidR="00B4441E" w:rsidRDefault="00B4441E" w:rsidP="00B4441E">
      <w:pPr>
        <w:pStyle w:val="Bezriadkovania"/>
        <w:ind w:firstLine="0"/>
        <w:rPr>
          <w:rFonts w:ascii="Courier New" w:hAnsi="Courier New" w:cs="Courier New"/>
          <w:sz w:val="24"/>
          <w:szCs w:val="24"/>
          <w:u w:val="single"/>
        </w:rPr>
      </w:pPr>
    </w:p>
    <w:p w:rsidR="00B4441E" w:rsidRPr="00B4441E" w:rsidRDefault="00B4441E" w:rsidP="00B4441E">
      <w:pPr>
        <w:pStyle w:val="Bezriadkovania"/>
        <w:numPr>
          <w:ilvl w:val="0"/>
          <w:numId w:val="1"/>
        </w:numPr>
        <w:rPr>
          <w:rFonts w:ascii="Courier New" w:hAnsi="Courier New" w:cs="Courier New"/>
          <w:sz w:val="24"/>
          <w:szCs w:val="24"/>
        </w:rPr>
      </w:pPr>
      <w:r w:rsidRPr="00B4441E">
        <w:rPr>
          <w:rFonts w:ascii="Courier New" w:hAnsi="Courier New" w:cs="Courier New"/>
          <w:sz w:val="24"/>
          <w:szCs w:val="24"/>
        </w:rPr>
        <w:t>osobná účasť na riadení(podnikaní),</w:t>
      </w:r>
    </w:p>
    <w:p w:rsidR="00B4441E" w:rsidRPr="00B4441E" w:rsidRDefault="00B4441E" w:rsidP="00B4441E">
      <w:pPr>
        <w:pStyle w:val="Bezriadkovania"/>
        <w:numPr>
          <w:ilvl w:val="0"/>
          <w:numId w:val="1"/>
        </w:numPr>
        <w:rPr>
          <w:rFonts w:ascii="Courier New" w:hAnsi="Courier New" w:cs="Courier New"/>
          <w:sz w:val="24"/>
          <w:szCs w:val="24"/>
        </w:rPr>
      </w:pPr>
      <w:r w:rsidRPr="00B4441E">
        <w:rPr>
          <w:rFonts w:ascii="Courier New" w:hAnsi="Courier New" w:cs="Courier New"/>
          <w:sz w:val="24"/>
          <w:szCs w:val="24"/>
        </w:rPr>
        <w:t>pri založení nie je povinný vklad – výnimka komanditisti,</w:t>
      </w:r>
    </w:p>
    <w:p w:rsidR="00B4441E" w:rsidRPr="00B4441E" w:rsidRDefault="00B4441E" w:rsidP="00B4441E">
      <w:pPr>
        <w:pStyle w:val="Bezriadkovania"/>
        <w:numPr>
          <w:ilvl w:val="0"/>
          <w:numId w:val="1"/>
        </w:numPr>
        <w:rPr>
          <w:rFonts w:ascii="Courier New" w:hAnsi="Courier New" w:cs="Courier New"/>
          <w:sz w:val="24"/>
          <w:szCs w:val="24"/>
        </w:rPr>
      </w:pPr>
      <w:r w:rsidRPr="00B4441E">
        <w:rPr>
          <w:rFonts w:ascii="Courier New" w:hAnsi="Courier New" w:cs="Courier New"/>
          <w:sz w:val="24"/>
          <w:szCs w:val="24"/>
        </w:rPr>
        <w:t>nie je stanovené minimálne základné imanie,</w:t>
      </w:r>
    </w:p>
    <w:p w:rsidR="00B4441E" w:rsidRPr="00B4441E" w:rsidRDefault="00B4441E" w:rsidP="00B4441E">
      <w:pPr>
        <w:pStyle w:val="Bezriadkovania"/>
        <w:numPr>
          <w:ilvl w:val="0"/>
          <w:numId w:val="1"/>
        </w:numPr>
        <w:rPr>
          <w:rFonts w:ascii="Courier New" w:hAnsi="Courier New" w:cs="Courier New"/>
          <w:sz w:val="24"/>
          <w:szCs w:val="24"/>
        </w:rPr>
      </w:pPr>
      <w:r w:rsidRPr="00B4441E">
        <w:rPr>
          <w:rFonts w:ascii="Courier New" w:hAnsi="Courier New" w:cs="Courier New"/>
          <w:sz w:val="24"/>
          <w:szCs w:val="24"/>
        </w:rPr>
        <w:t>nemusia vytvárať riadiace orgány,</w:t>
      </w:r>
    </w:p>
    <w:p w:rsidR="00B4441E" w:rsidRDefault="00B4441E" w:rsidP="00B4441E">
      <w:pPr>
        <w:pStyle w:val="Bezriadkovania"/>
        <w:numPr>
          <w:ilvl w:val="0"/>
          <w:numId w:val="1"/>
        </w:numPr>
        <w:rPr>
          <w:rFonts w:ascii="Courier New" w:hAnsi="Courier New" w:cs="Courier New"/>
          <w:sz w:val="24"/>
          <w:szCs w:val="24"/>
        </w:rPr>
      </w:pPr>
      <w:r w:rsidRPr="00B4441E">
        <w:rPr>
          <w:rFonts w:ascii="Courier New" w:hAnsi="Courier New" w:cs="Courier New"/>
          <w:sz w:val="24"/>
          <w:szCs w:val="24"/>
        </w:rPr>
        <w:t>neobmedzené ručenie spoločníkov, za záväzky spoločnosti – ručia vkladom aj osobným majetkom</w:t>
      </w:r>
      <w:r>
        <w:rPr>
          <w:rFonts w:ascii="Courier New" w:hAnsi="Courier New" w:cs="Courier New"/>
          <w:sz w:val="24"/>
          <w:szCs w:val="24"/>
        </w:rPr>
        <w:t>.</w:t>
      </w:r>
    </w:p>
    <w:p w:rsidR="00B4441E" w:rsidRDefault="00B4441E" w:rsidP="00B4441E">
      <w:pPr>
        <w:pStyle w:val="Bezriadkovania"/>
        <w:ind w:firstLine="0"/>
        <w:rPr>
          <w:rFonts w:ascii="Courier New" w:hAnsi="Courier New" w:cs="Courier New"/>
          <w:sz w:val="24"/>
          <w:szCs w:val="24"/>
        </w:rPr>
      </w:pPr>
    </w:p>
    <w:p w:rsidR="00B4441E" w:rsidRPr="0035709B" w:rsidRDefault="00B4441E" w:rsidP="00B4441E">
      <w:pPr>
        <w:pStyle w:val="Bezriadkovania"/>
        <w:ind w:firstLine="0"/>
        <w:jc w:val="center"/>
        <w:rPr>
          <w:rFonts w:ascii="Courier New" w:hAnsi="Courier New" w:cs="Courier New"/>
          <w:b/>
          <w:sz w:val="32"/>
          <w:szCs w:val="32"/>
        </w:rPr>
      </w:pPr>
      <w:r w:rsidRPr="0035709B">
        <w:rPr>
          <w:rFonts w:ascii="Courier New" w:hAnsi="Courier New" w:cs="Courier New"/>
          <w:b/>
          <w:sz w:val="32"/>
          <w:szCs w:val="32"/>
        </w:rPr>
        <w:t>Verejná obchodná spoločnosť</w:t>
      </w:r>
    </w:p>
    <w:p w:rsidR="00B4441E" w:rsidRPr="00B4441E" w:rsidRDefault="00B4441E" w:rsidP="00B4441E">
      <w:pPr>
        <w:pStyle w:val="Bezriadkovania"/>
        <w:ind w:firstLine="0"/>
        <w:jc w:val="left"/>
        <w:rPr>
          <w:rFonts w:ascii="Courier New" w:hAnsi="Courier New" w:cs="Courier New"/>
          <w:sz w:val="24"/>
          <w:szCs w:val="24"/>
          <w:u w:val="single"/>
        </w:rPr>
      </w:pPr>
      <w:r w:rsidRPr="00B4441E">
        <w:rPr>
          <w:rFonts w:ascii="Courier New" w:hAnsi="Courier New" w:cs="Courier New"/>
          <w:sz w:val="24"/>
          <w:szCs w:val="24"/>
          <w:u w:val="single"/>
        </w:rPr>
        <w:t>Založenie a vznik</w:t>
      </w:r>
    </w:p>
    <w:p w:rsidR="00B4441E" w:rsidRDefault="00B4441E" w:rsidP="00B4441E">
      <w:pPr>
        <w:pStyle w:val="Bezriadkovania"/>
        <w:ind w:firstLine="0"/>
        <w:rPr>
          <w:rFonts w:ascii="Courier New" w:hAnsi="Courier New" w:cs="Courier New"/>
          <w:sz w:val="24"/>
          <w:szCs w:val="24"/>
        </w:rPr>
      </w:pPr>
      <w:r>
        <w:rPr>
          <w:rFonts w:ascii="Courier New" w:hAnsi="Courier New" w:cs="Courier New"/>
          <w:sz w:val="24"/>
          <w:szCs w:val="24"/>
        </w:rPr>
        <w:t xml:space="preserve">Môžu ju založiť dve alebo viac osôb, zakladá sa podpísaním </w:t>
      </w:r>
      <w:r w:rsidRPr="00B4441E">
        <w:rPr>
          <w:rFonts w:ascii="Courier New" w:hAnsi="Courier New" w:cs="Courier New"/>
          <w:i/>
          <w:sz w:val="24"/>
          <w:szCs w:val="24"/>
        </w:rPr>
        <w:t>spoločenskej zmluvy</w:t>
      </w:r>
      <w:r>
        <w:rPr>
          <w:rFonts w:ascii="Courier New" w:hAnsi="Courier New" w:cs="Courier New"/>
          <w:sz w:val="24"/>
          <w:szCs w:val="24"/>
        </w:rPr>
        <w:t xml:space="preserve"> a zápisom do obchodného registra.</w:t>
      </w:r>
    </w:p>
    <w:p w:rsidR="00B4441E" w:rsidRDefault="00B4441E" w:rsidP="00B4441E">
      <w:pPr>
        <w:pStyle w:val="Bezriadkovania"/>
        <w:ind w:firstLine="0"/>
        <w:rPr>
          <w:rFonts w:ascii="Courier New" w:hAnsi="Courier New" w:cs="Courier New"/>
          <w:sz w:val="24"/>
          <w:szCs w:val="24"/>
        </w:rPr>
      </w:pPr>
    </w:p>
    <w:p w:rsidR="00B4441E" w:rsidRP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Obchodné meno</w:t>
      </w:r>
    </w:p>
    <w:p w:rsidR="00B4441E" w:rsidRDefault="00B4441E" w:rsidP="00B4441E">
      <w:pPr>
        <w:pStyle w:val="Bezriadkovania"/>
        <w:ind w:firstLine="0"/>
        <w:rPr>
          <w:rFonts w:ascii="Courier New" w:hAnsi="Courier New" w:cs="Courier New"/>
          <w:sz w:val="24"/>
          <w:szCs w:val="24"/>
        </w:rPr>
      </w:pPr>
      <w:r>
        <w:rPr>
          <w:rFonts w:ascii="Courier New" w:hAnsi="Courier New" w:cs="Courier New"/>
          <w:sz w:val="24"/>
          <w:szCs w:val="24"/>
        </w:rPr>
        <w:t>Musí obsahovať skratku v. o. s. alebo ver. obch. spol., môže obsahovať aj meno niektorého zo spoločníkov plus dodatok spol.(Novák a spol.)</w:t>
      </w:r>
    </w:p>
    <w:p w:rsidR="00B4441E" w:rsidRPr="00B4441E" w:rsidRDefault="00B4441E" w:rsidP="00B4441E">
      <w:pPr>
        <w:pStyle w:val="Bezriadkovania"/>
        <w:ind w:firstLine="0"/>
        <w:rPr>
          <w:rFonts w:ascii="Courier New" w:hAnsi="Courier New" w:cs="Courier New"/>
          <w:sz w:val="24"/>
          <w:szCs w:val="24"/>
          <w:u w:val="single"/>
        </w:rPr>
      </w:pPr>
    </w:p>
    <w:p w:rsidR="00B4441E" w:rsidRP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Financovanie</w:t>
      </w:r>
    </w:p>
    <w:p w:rsidR="00B4441E" w:rsidRDefault="00B4441E" w:rsidP="00B4441E">
      <w:pPr>
        <w:pStyle w:val="Bezriadkovania"/>
        <w:ind w:firstLine="0"/>
        <w:rPr>
          <w:rFonts w:ascii="Courier New" w:hAnsi="Courier New" w:cs="Courier New"/>
          <w:sz w:val="24"/>
          <w:szCs w:val="24"/>
        </w:rPr>
      </w:pPr>
      <w:r>
        <w:rPr>
          <w:rFonts w:ascii="Courier New" w:hAnsi="Courier New" w:cs="Courier New"/>
          <w:sz w:val="24"/>
          <w:szCs w:val="24"/>
        </w:rPr>
        <w:t>Výška základného imania nie je stanovená. Vklad nie je povinný, ale môžu sa na ňom dohodnúť.</w:t>
      </w:r>
    </w:p>
    <w:p w:rsidR="00B4441E" w:rsidRDefault="00B4441E" w:rsidP="00B4441E">
      <w:pPr>
        <w:pStyle w:val="Bezriadkovania"/>
        <w:ind w:firstLine="0"/>
        <w:rPr>
          <w:rFonts w:ascii="Courier New" w:hAnsi="Courier New" w:cs="Courier New"/>
          <w:sz w:val="24"/>
          <w:szCs w:val="24"/>
        </w:rPr>
      </w:pPr>
    </w:p>
    <w:p w:rsid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Ručenie</w:t>
      </w:r>
    </w:p>
    <w:p w:rsidR="00B4441E" w:rsidRDefault="00B4441E" w:rsidP="00B4441E">
      <w:pPr>
        <w:pStyle w:val="Bezriadkovania"/>
        <w:ind w:firstLine="0"/>
        <w:rPr>
          <w:rFonts w:ascii="Courier New" w:hAnsi="Courier New" w:cs="Courier New"/>
          <w:sz w:val="24"/>
          <w:szCs w:val="24"/>
        </w:rPr>
      </w:pPr>
      <w:r w:rsidRPr="00B4441E">
        <w:rPr>
          <w:rFonts w:ascii="Courier New" w:hAnsi="Courier New" w:cs="Courier New"/>
          <w:sz w:val="24"/>
          <w:szCs w:val="24"/>
        </w:rPr>
        <w:t>Spoločníci ručia za záväzky spoločnosti spoločne a nerozdielne a neobmedzene celým svojím majetkom, v. o. s. zodpovedá za záväzky celým svojím majetkom.</w:t>
      </w:r>
    </w:p>
    <w:p w:rsidR="00B4441E" w:rsidRDefault="00B4441E" w:rsidP="00B4441E">
      <w:pPr>
        <w:pStyle w:val="Bezriadkovania"/>
        <w:ind w:firstLine="0"/>
        <w:rPr>
          <w:rFonts w:ascii="Courier New" w:hAnsi="Courier New" w:cs="Courier New"/>
          <w:sz w:val="24"/>
          <w:szCs w:val="24"/>
        </w:rPr>
      </w:pPr>
    </w:p>
    <w:p w:rsid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Riadenie</w:t>
      </w:r>
    </w:p>
    <w:p w:rsidR="00B4441E" w:rsidRDefault="00B4441E" w:rsidP="00B4441E">
      <w:pPr>
        <w:pStyle w:val="Bezriadkovania"/>
        <w:ind w:firstLine="0"/>
        <w:rPr>
          <w:rFonts w:ascii="Courier New" w:hAnsi="Courier New" w:cs="Courier New"/>
          <w:sz w:val="24"/>
          <w:szCs w:val="24"/>
        </w:rPr>
      </w:pPr>
      <w:r w:rsidRPr="00B4441E">
        <w:rPr>
          <w:rFonts w:ascii="Courier New" w:hAnsi="Courier New" w:cs="Courier New"/>
          <w:sz w:val="24"/>
          <w:szCs w:val="24"/>
        </w:rPr>
        <w:t xml:space="preserve">Spoločnosť môžu riadiť a zastupovať na </w:t>
      </w:r>
      <w:proofErr w:type="spellStart"/>
      <w:r w:rsidRPr="00B4441E">
        <w:rPr>
          <w:rFonts w:ascii="Courier New" w:hAnsi="Courier New" w:cs="Courier New"/>
          <w:sz w:val="24"/>
          <w:szCs w:val="24"/>
        </w:rPr>
        <w:t>vonok</w:t>
      </w:r>
      <w:proofErr w:type="spellEnd"/>
      <w:r w:rsidRPr="00B4441E">
        <w:rPr>
          <w:rFonts w:ascii="Courier New" w:hAnsi="Courier New" w:cs="Courier New"/>
          <w:sz w:val="24"/>
          <w:szCs w:val="24"/>
        </w:rPr>
        <w:t xml:space="preserve"> všetci spoločníci, pri rozhodovaní má každý jeden hlas, ale v spoločenskej zmluve sa môžu dohodnúť, že spoločnosť bude zastupovať na </w:t>
      </w:r>
      <w:proofErr w:type="spellStart"/>
      <w:r w:rsidRPr="00B4441E">
        <w:rPr>
          <w:rFonts w:ascii="Courier New" w:hAnsi="Courier New" w:cs="Courier New"/>
          <w:sz w:val="24"/>
          <w:szCs w:val="24"/>
        </w:rPr>
        <w:t>vonok</w:t>
      </w:r>
      <w:proofErr w:type="spellEnd"/>
      <w:r w:rsidRPr="00B4441E">
        <w:rPr>
          <w:rFonts w:ascii="Courier New" w:hAnsi="Courier New" w:cs="Courier New"/>
          <w:sz w:val="24"/>
          <w:szCs w:val="24"/>
        </w:rPr>
        <w:t xml:space="preserve"> jeden spoločník.</w:t>
      </w:r>
    </w:p>
    <w:p w:rsidR="00B4441E" w:rsidRDefault="00B4441E" w:rsidP="00B4441E">
      <w:pPr>
        <w:pStyle w:val="Bezriadkovania"/>
        <w:ind w:firstLine="0"/>
        <w:rPr>
          <w:rFonts w:ascii="Courier New" w:hAnsi="Courier New" w:cs="Courier New"/>
          <w:sz w:val="24"/>
          <w:szCs w:val="24"/>
        </w:rPr>
      </w:pPr>
    </w:p>
    <w:p w:rsidR="00B4441E" w:rsidRDefault="00B4441E" w:rsidP="00B4441E">
      <w:pPr>
        <w:pStyle w:val="Bezriadkovania"/>
        <w:ind w:firstLine="0"/>
        <w:rPr>
          <w:rFonts w:ascii="Courier New" w:hAnsi="Courier New" w:cs="Courier New"/>
          <w:sz w:val="24"/>
          <w:szCs w:val="24"/>
          <w:u w:val="single"/>
        </w:rPr>
      </w:pPr>
      <w:r w:rsidRPr="00B4441E">
        <w:rPr>
          <w:rFonts w:ascii="Courier New" w:hAnsi="Courier New" w:cs="Courier New"/>
          <w:sz w:val="24"/>
          <w:szCs w:val="24"/>
          <w:u w:val="single"/>
        </w:rPr>
        <w:t>Zisk a</w:t>
      </w:r>
      <w:r>
        <w:rPr>
          <w:rFonts w:ascii="Courier New" w:hAnsi="Courier New" w:cs="Courier New"/>
          <w:sz w:val="24"/>
          <w:szCs w:val="24"/>
          <w:u w:val="single"/>
        </w:rPr>
        <w:t> </w:t>
      </w:r>
      <w:r w:rsidRPr="00B4441E">
        <w:rPr>
          <w:rFonts w:ascii="Courier New" w:hAnsi="Courier New" w:cs="Courier New"/>
          <w:sz w:val="24"/>
          <w:szCs w:val="24"/>
          <w:u w:val="single"/>
        </w:rPr>
        <w:t>strata</w:t>
      </w:r>
    </w:p>
    <w:p w:rsidR="00B4441E" w:rsidRDefault="00B4441E" w:rsidP="00B4441E">
      <w:pPr>
        <w:pStyle w:val="Bezriadkovania"/>
        <w:ind w:firstLine="0"/>
        <w:rPr>
          <w:rFonts w:ascii="Courier New" w:hAnsi="Courier New" w:cs="Courier New"/>
          <w:sz w:val="24"/>
          <w:szCs w:val="24"/>
        </w:rPr>
      </w:pPr>
      <w:r w:rsidRPr="00B4441E">
        <w:rPr>
          <w:rFonts w:ascii="Courier New" w:hAnsi="Courier New" w:cs="Courier New"/>
          <w:sz w:val="24"/>
          <w:szCs w:val="24"/>
        </w:rPr>
        <w:t>Sa delí medzi spoločníkov rovnakým dielom, ak sa v spoločenskej zmluve nedohodli inak.</w:t>
      </w:r>
    </w:p>
    <w:p w:rsidR="00BB2016" w:rsidRDefault="00BB2016" w:rsidP="00B4441E">
      <w:pPr>
        <w:pStyle w:val="Bezriadkovania"/>
        <w:ind w:firstLine="0"/>
        <w:rPr>
          <w:rFonts w:ascii="Courier New" w:hAnsi="Courier New" w:cs="Courier New"/>
          <w:sz w:val="24"/>
          <w:szCs w:val="24"/>
        </w:rPr>
      </w:pPr>
    </w:p>
    <w:p w:rsidR="00BB2016" w:rsidRDefault="00BB2016" w:rsidP="00B4441E">
      <w:pPr>
        <w:pStyle w:val="Bezriadkovania"/>
        <w:ind w:firstLine="0"/>
        <w:rPr>
          <w:rFonts w:ascii="Courier New" w:hAnsi="Courier New" w:cs="Courier New"/>
          <w:sz w:val="24"/>
          <w:szCs w:val="24"/>
          <w:u w:val="single"/>
        </w:rPr>
      </w:pPr>
      <w:r w:rsidRPr="00BB2016">
        <w:rPr>
          <w:rFonts w:ascii="Courier New" w:hAnsi="Courier New" w:cs="Courier New"/>
          <w:sz w:val="24"/>
          <w:szCs w:val="24"/>
          <w:u w:val="single"/>
        </w:rPr>
        <w:t>Rezervný fond</w:t>
      </w:r>
    </w:p>
    <w:p w:rsidR="00BB2016" w:rsidRDefault="00BB2016" w:rsidP="00B4441E">
      <w:pPr>
        <w:pStyle w:val="Bezriadkovania"/>
        <w:ind w:firstLine="0"/>
        <w:rPr>
          <w:rFonts w:ascii="Courier New" w:hAnsi="Courier New" w:cs="Courier New"/>
          <w:sz w:val="24"/>
          <w:szCs w:val="24"/>
        </w:rPr>
      </w:pPr>
      <w:r w:rsidRPr="00BB2016">
        <w:rPr>
          <w:rFonts w:ascii="Courier New" w:hAnsi="Courier New" w:cs="Courier New"/>
          <w:sz w:val="24"/>
          <w:szCs w:val="24"/>
        </w:rPr>
        <w:t xml:space="preserve">Spoločnosť </w:t>
      </w:r>
      <w:r w:rsidRPr="00BB2016">
        <w:rPr>
          <w:rFonts w:ascii="Courier New" w:hAnsi="Courier New" w:cs="Courier New"/>
          <w:i/>
          <w:sz w:val="24"/>
          <w:szCs w:val="24"/>
        </w:rPr>
        <w:t xml:space="preserve">nemusí </w:t>
      </w:r>
      <w:r w:rsidRPr="00BB2016">
        <w:rPr>
          <w:rFonts w:ascii="Courier New" w:hAnsi="Courier New" w:cs="Courier New"/>
          <w:sz w:val="24"/>
          <w:szCs w:val="24"/>
        </w:rPr>
        <w:t>vytvoriť rezervný fond.</w:t>
      </w:r>
      <w:r>
        <w:rPr>
          <w:rFonts w:ascii="Courier New" w:hAnsi="Courier New" w:cs="Courier New"/>
          <w:sz w:val="24"/>
          <w:szCs w:val="24"/>
        </w:rPr>
        <w:t xml:space="preserve"> Používa sa ako vlastný zdroj na krytie strát a rizík podnikania a vytvára sa zo zisku.</w:t>
      </w:r>
    </w:p>
    <w:p w:rsidR="00BB2016" w:rsidRDefault="00BB2016" w:rsidP="00B4441E">
      <w:pPr>
        <w:pStyle w:val="Bezriadkovania"/>
        <w:ind w:firstLine="0"/>
        <w:rPr>
          <w:rFonts w:ascii="Courier New" w:hAnsi="Courier New" w:cs="Courier New"/>
          <w:sz w:val="24"/>
          <w:szCs w:val="24"/>
        </w:rPr>
      </w:pPr>
    </w:p>
    <w:p w:rsidR="00BB2016" w:rsidRDefault="00BB2016" w:rsidP="00B4441E">
      <w:pPr>
        <w:pStyle w:val="Bezriadkovania"/>
        <w:ind w:firstLine="0"/>
        <w:rPr>
          <w:rFonts w:ascii="Courier New" w:hAnsi="Courier New" w:cs="Courier New"/>
          <w:sz w:val="24"/>
          <w:szCs w:val="24"/>
          <w:u w:val="single"/>
        </w:rPr>
      </w:pPr>
      <w:r w:rsidRPr="00BB2016">
        <w:rPr>
          <w:rFonts w:ascii="Courier New" w:hAnsi="Courier New" w:cs="Courier New"/>
          <w:sz w:val="24"/>
          <w:szCs w:val="24"/>
          <w:u w:val="single"/>
        </w:rPr>
        <w:t>Zrušenie a</w:t>
      </w:r>
      <w:r>
        <w:rPr>
          <w:rFonts w:ascii="Courier New" w:hAnsi="Courier New" w:cs="Courier New"/>
          <w:sz w:val="24"/>
          <w:szCs w:val="24"/>
          <w:u w:val="single"/>
        </w:rPr>
        <w:t> </w:t>
      </w:r>
      <w:r w:rsidRPr="00BB2016">
        <w:rPr>
          <w:rFonts w:ascii="Courier New" w:hAnsi="Courier New" w:cs="Courier New"/>
          <w:sz w:val="24"/>
          <w:szCs w:val="24"/>
          <w:u w:val="single"/>
        </w:rPr>
        <w:t>zánik</w:t>
      </w:r>
    </w:p>
    <w:p w:rsidR="00BB2016" w:rsidRDefault="00BB2016" w:rsidP="00B4441E">
      <w:pPr>
        <w:pStyle w:val="Bezriadkovania"/>
        <w:ind w:firstLine="0"/>
        <w:rPr>
          <w:rFonts w:ascii="Courier New" w:hAnsi="Courier New" w:cs="Courier New"/>
          <w:sz w:val="24"/>
          <w:szCs w:val="24"/>
        </w:rPr>
      </w:pPr>
      <w:r w:rsidRPr="00BB2016">
        <w:rPr>
          <w:rFonts w:ascii="Courier New" w:hAnsi="Courier New" w:cs="Courier New"/>
          <w:sz w:val="24"/>
          <w:szCs w:val="24"/>
        </w:rPr>
        <w:t>Spoločnosť zaniká vymazaním z obchodného registra, predchádza tomu zrušenie s likvidáciou alebo bez likvidácie.</w:t>
      </w:r>
    </w:p>
    <w:p w:rsidR="00AD5DEC" w:rsidRDefault="00AD5DEC" w:rsidP="00B4441E">
      <w:pPr>
        <w:pStyle w:val="Bezriadkovania"/>
        <w:ind w:firstLine="0"/>
        <w:rPr>
          <w:rFonts w:ascii="Courier New" w:hAnsi="Courier New" w:cs="Courier New"/>
          <w:sz w:val="24"/>
          <w:szCs w:val="24"/>
        </w:rPr>
      </w:pPr>
    </w:p>
    <w:p w:rsidR="00E701DD" w:rsidRDefault="00E701DD" w:rsidP="00B4441E">
      <w:pPr>
        <w:pStyle w:val="Bezriadkovania"/>
        <w:ind w:firstLine="0"/>
        <w:rPr>
          <w:rFonts w:ascii="Courier New" w:hAnsi="Courier New" w:cs="Courier New"/>
          <w:sz w:val="24"/>
          <w:szCs w:val="24"/>
          <w:u w:val="single"/>
        </w:rPr>
      </w:pPr>
    </w:p>
    <w:p w:rsidR="00E701DD" w:rsidRDefault="00E701DD" w:rsidP="00B4441E">
      <w:pPr>
        <w:pStyle w:val="Bezriadkovania"/>
        <w:ind w:firstLine="0"/>
        <w:rPr>
          <w:rFonts w:ascii="Courier New" w:hAnsi="Courier New" w:cs="Courier New"/>
          <w:sz w:val="24"/>
          <w:szCs w:val="24"/>
          <w:u w:val="single"/>
        </w:rPr>
      </w:pPr>
    </w:p>
    <w:p w:rsidR="00AD5DEC" w:rsidRPr="00AD5DEC" w:rsidRDefault="00AD5DEC" w:rsidP="00B4441E">
      <w:pPr>
        <w:pStyle w:val="Bezriadkovania"/>
        <w:ind w:firstLine="0"/>
        <w:rPr>
          <w:rFonts w:ascii="Courier New" w:hAnsi="Courier New" w:cs="Courier New"/>
          <w:sz w:val="24"/>
          <w:szCs w:val="24"/>
          <w:u w:val="single"/>
        </w:rPr>
      </w:pPr>
      <w:r w:rsidRPr="00AD5DEC">
        <w:rPr>
          <w:rFonts w:ascii="Courier New" w:hAnsi="Courier New" w:cs="Courier New"/>
          <w:sz w:val="24"/>
          <w:szCs w:val="24"/>
          <w:u w:val="single"/>
        </w:rPr>
        <w:lastRenderedPageBreak/>
        <w:t>Práva spoločníkov:</w:t>
      </w:r>
    </w:p>
    <w:p w:rsidR="00AD5DEC" w:rsidRDefault="00AD5DEC" w:rsidP="00AD5DEC">
      <w:pPr>
        <w:pStyle w:val="Bezriadkovania"/>
        <w:numPr>
          <w:ilvl w:val="0"/>
          <w:numId w:val="2"/>
        </w:numPr>
        <w:rPr>
          <w:rFonts w:ascii="Courier New" w:hAnsi="Courier New" w:cs="Courier New"/>
          <w:sz w:val="24"/>
          <w:szCs w:val="24"/>
        </w:rPr>
      </w:pPr>
      <w:r>
        <w:rPr>
          <w:rFonts w:ascii="Courier New" w:hAnsi="Courier New" w:cs="Courier New"/>
          <w:sz w:val="24"/>
          <w:szCs w:val="24"/>
        </w:rPr>
        <w:t>právo obchodného vedenia,</w:t>
      </w:r>
    </w:p>
    <w:p w:rsidR="00AD5DEC" w:rsidRDefault="00AD5DEC" w:rsidP="00AD5DEC">
      <w:pPr>
        <w:pStyle w:val="Bezriadkovania"/>
        <w:numPr>
          <w:ilvl w:val="0"/>
          <w:numId w:val="2"/>
        </w:numPr>
        <w:rPr>
          <w:rFonts w:ascii="Courier New" w:hAnsi="Courier New" w:cs="Courier New"/>
          <w:sz w:val="24"/>
          <w:szCs w:val="24"/>
        </w:rPr>
      </w:pPr>
      <w:r>
        <w:rPr>
          <w:rFonts w:ascii="Courier New" w:hAnsi="Courier New" w:cs="Courier New"/>
          <w:sz w:val="24"/>
          <w:szCs w:val="24"/>
        </w:rPr>
        <w:t>právo na podiel na zisku,</w:t>
      </w:r>
    </w:p>
    <w:p w:rsidR="00AD5DEC" w:rsidRDefault="00AD5DEC" w:rsidP="00AD5DEC">
      <w:pPr>
        <w:pStyle w:val="Bezriadkovania"/>
        <w:numPr>
          <w:ilvl w:val="0"/>
          <w:numId w:val="2"/>
        </w:numPr>
        <w:rPr>
          <w:rFonts w:ascii="Courier New" w:hAnsi="Courier New" w:cs="Courier New"/>
          <w:sz w:val="24"/>
          <w:szCs w:val="24"/>
        </w:rPr>
      </w:pPr>
      <w:r>
        <w:rPr>
          <w:rFonts w:ascii="Courier New" w:hAnsi="Courier New" w:cs="Courier New"/>
          <w:sz w:val="24"/>
          <w:szCs w:val="24"/>
        </w:rPr>
        <w:t>právo na podiel na likvidačnom zostatku, ak sa spoločnosť ruší likvidáciou.</w:t>
      </w:r>
    </w:p>
    <w:p w:rsidR="00AD5DEC" w:rsidRDefault="00AD5DEC" w:rsidP="00AD5DEC">
      <w:pPr>
        <w:pStyle w:val="Bezriadkovania"/>
        <w:ind w:firstLine="0"/>
        <w:rPr>
          <w:rFonts w:ascii="Courier New" w:hAnsi="Courier New" w:cs="Courier New"/>
          <w:sz w:val="24"/>
          <w:szCs w:val="24"/>
        </w:rPr>
      </w:pPr>
      <w:r>
        <w:rPr>
          <w:rFonts w:ascii="Courier New" w:hAnsi="Courier New" w:cs="Courier New"/>
          <w:sz w:val="24"/>
          <w:szCs w:val="24"/>
        </w:rPr>
        <w:t xml:space="preserve"> </w:t>
      </w:r>
    </w:p>
    <w:p w:rsidR="00AD5DEC" w:rsidRDefault="00AD5DEC" w:rsidP="00AD5DEC">
      <w:pPr>
        <w:pStyle w:val="Bezriadkovania"/>
        <w:ind w:firstLine="0"/>
        <w:rPr>
          <w:rFonts w:ascii="Courier New" w:hAnsi="Courier New" w:cs="Courier New"/>
          <w:sz w:val="24"/>
          <w:szCs w:val="24"/>
        </w:rPr>
      </w:pPr>
      <w:r w:rsidRPr="00AD5DEC">
        <w:rPr>
          <w:rFonts w:ascii="Courier New" w:hAnsi="Courier New" w:cs="Courier New"/>
          <w:sz w:val="24"/>
          <w:szCs w:val="24"/>
          <w:u w:val="single"/>
        </w:rPr>
        <w:t>Povinnosti spoločníkov</w:t>
      </w:r>
      <w:r>
        <w:rPr>
          <w:rFonts w:ascii="Courier New" w:hAnsi="Courier New" w:cs="Courier New"/>
          <w:sz w:val="24"/>
          <w:szCs w:val="24"/>
        </w:rPr>
        <w:t>:</w:t>
      </w:r>
    </w:p>
    <w:p w:rsidR="00AD5DEC" w:rsidRDefault="00AD5DEC" w:rsidP="00AD5DEC">
      <w:pPr>
        <w:pStyle w:val="Bezriadkovania"/>
        <w:numPr>
          <w:ilvl w:val="0"/>
          <w:numId w:val="3"/>
        </w:numPr>
        <w:rPr>
          <w:rFonts w:ascii="Courier New" w:hAnsi="Courier New" w:cs="Courier New"/>
          <w:sz w:val="24"/>
          <w:szCs w:val="24"/>
        </w:rPr>
      </w:pPr>
      <w:r>
        <w:rPr>
          <w:rFonts w:ascii="Courier New" w:hAnsi="Courier New" w:cs="Courier New"/>
          <w:sz w:val="24"/>
          <w:szCs w:val="24"/>
        </w:rPr>
        <w:t>povinnosť podieľať sa na strate,</w:t>
      </w:r>
    </w:p>
    <w:p w:rsidR="00AD5DEC" w:rsidRDefault="00AD5DEC" w:rsidP="00AD5DEC">
      <w:pPr>
        <w:pStyle w:val="Bezriadkovania"/>
        <w:numPr>
          <w:ilvl w:val="0"/>
          <w:numId w:val="3"/>
        </w:numPr>
        <w:rPr>
          <w:rFonts w:ascii="Courier New" w:hAnsi="Courier New" w:cs="Courier New"/>
          <w:sz w:val="24"/>
          <w:szCs w:val="24"/>
        </w:rPr>
      </w:pPr>
      <w:r>
        <w:rPr>
          <w:rFonts w:ascii="Courier New" w:hAnsi="Courier New" w:cs="Courier New"/>
          <w:sz w:val="24"/>
          <w:szCs w:val="24"/>
        </w:rPr>
        <w:t>vkladová povinnosť, len ak sa k nej spoločník zaviazal v spoločenskej zmluve.</w:t>
      </w:r>
    </w:p>
    <w:p w:rsidR="0092547D" w:rsidRDefault="0092547D" w:rsidP="0092547D">
      <w:pPr>
        <w:pStyle w:val="Bezriadkovania"/>
        <w:ind w:firstLine="0"/>
        <w:rPr>
          <w:rFonts w:ascii="Courier New" w:hAnsi="Courier New" w:cs="Courier New"/>
          <w:sz w:val="24"/>
          <w:szCs w:val="24"/>
          <w:u w:val="single"/>
        </w:rPr>
      </w:pPr>
    </w:p>
    <w:p w:rsidR="0092547D" w:rsidRDefault="0092547D" w:rsidP="0092547D">
      <w:pPr>
        <w:pStyle w:val="Bezriadkovania"/>
        <w:ind w:firstLine="0"/>
        <w:rPr>
          <w:rFonts w:ascii="Courier New" w:hAnsi="Courier New" w:cs="Courier New"/>
          <w:sz w:val="24"/>
          <w:szCs w:val="24"/>
        </w:rPr>
      </w:pPr>
      <w:r w:rsidRPr="0092547D">
        <w:rPr>
          <w:rFonts w:ascii="Courier New" w:hAnsi="Courier New" w:cs="Courier New"/>
          <w:sz w:val="24"/>
          <w:szCs w:val="24"/>
          <w:u w:val="single"/>
        </w:rPr>
        <w:t>Nevýhoda v. o. s.</w:t>
      </w:r>
      <w:r>
        <w:rPr>
          <w:rFonts w:ascii="Courier New" w:hAnsi="Courier New" w:cs="Courier New"/>
          <w:sz w:val="24"/>
          <w:szCs w:val="24"/>
          <w:u w:val="single"/>
        </w:rPr>
        <w:t>:</w:t>
      </w:r>
      <w:r>
        <w:rPr>
          <w:rFonts w:ascii="Courier New" w:hAnsi="Courier New" w:cs="Courier New"/>
          <w:sz w:val="24"/>
          <w:szCs w:val="24"/>
        </w:rPr>
        <w:t xml:space="preserve"> </w:t>
      </w:r>
    </w:p>
    <w:p w:rsidR="0092547D" w:rsidRDefault="0092547D" w:rsidP="0092547D">
      <w:pPr>
        <w:pStyle w:val="Bezriadkovania"/>
        <w:numPr>
          <w:ilvl w:val="0"/>
          <w:numId w:val="15"/>
        </w:numPr>
        <w:rPr>
          <w:rFonts w:ascii="Courier New" w:hAnsi="Courier New" w:cs="Courier New"/>
          <w:sz w:val="24"/>
          <w:szCs w:val="24"/>
        </w:rPr>
      </w:pPr>
      <w:r w:rsidRPr="0092547D">
        <w:rPr>
          <w:rFonts w:ascii="Courier New" w:hAnsi="Courier New" w:cs="Courier New"/>
          <w:b/>
          <w:i/>
          <w:sz w:val="24"/>
          <w:szCs w:val="24"/>
        </w:rPr>
        <w:t>neobmedzené</w:t>
      </w:r>
      <w:r w:rsidRPr="0092547D">
        <w:rPr>
          <w:rFonts w:ascii="Courier New" w:hAnsi="Courier New" w:cs="Courier New"/>
          <w:i/>
          <w:sz w:val="24"/>
          <w:szCs w:val="24"/>
        </w:rPr>
        <w:t xml:space="preserve"> </w:t>
      </w:r>
      <w:r>
        <w:rPr>
          <w:rFonts w:ascii="Courier New" w:hAnsi="Courier New" w:cs="Courier New"/>
          <w:sz w:val="24"/>
          <w:szCs w:val="24"/>
        </w:rPr>
        <w:t>ručenie spoločnosti aj spoločníkov.</w:t>
      </w:r>
    </w:p>
    <w:p w:rsidR="00AD5DEC" w:rsidRDefault="00AD5DEC" w:rsidP="00AD5DEC">
      <w:pPr>
        <w:pStyle w:val="Bezriadkovania"/>
        <w:ind w:left="720" w:firstLine="0"/>
        <w:rPr>
          <w:rFonts w:ascii="Courier New" w:hAnsi="Courier New" w:cs="Courier New"/>
          <w:sz w:val="24"/>
          <w:szCs w:val="24"/>
        </w:rPr>
      </w:pPr>
    </w:p>
    <w:p w:rsidR="00AD5DEC" w:rsidRDefault="00AD5DEC" w:rsidP="00AD5DEC">
      <w:pPr>
        <w:pStyle w:val="Bezriadkovania"/>
        <w:ind w:left="720" w:firstLine="0"/>
        <w:rPr>
          <w:rFonts w:ascii="Courier New" w:hAnsi="Courier New" w:cs="Courier New"/>
          <w:sz w:val="24"/>
          <w:szCs w:val="24"/>
        </w:rPr>
      </w:pPr>
    </w:p>
    <w:p w:rsidR="00BB2016" w:rsidRDefault="00BB2016" w:rsidP="00B4441E">
      <w:pPr>
        <w:pStyle w:val="Bezriadkovania"/>
        <w:ind w:firstLine="0"/>
        <w:rPr>
          <w:rFonts w:ascii="Courier New" w:hAnsi="Courier New" w:cs="Courier New"/>
          <w:sz w:val="24"/>
          <w:szCs w:val="24"/>
        </w:rPr>
      </w:pPr>
    </w:p>
    <w:p w:rsidR="00BB2016" w:rsidRPr="0035709B" w:rsidRDefault="00BB2016" w:rsidP="00BB2016">
      <w:pPr>
        <w:pStyle w:val="Bezriadkovania"/>
        <w:ind w:firstLine="0"/>
        <w:jc w:val="center"/>
        <w:rPr>
          <w:rFonts w:ascii="Courier New" w:hAnsi="Courier New" w:cs="Courier New"/>
          <w:b/>
          <w:sz w:val="32"/>
          <w:szCs w:val="32"/>
        </w:rPr>
      </w:pPr>
      <w:r w:rsidRPr="0035709B">
        <w:rPr>
          <w:rFonts w:ascii="Courier New" w:hAnsi="Courier New" w:cs="Courier New"/>
          <w:b/>
          <w:sz w:val="32"/>
          <w:szCs w:val="32"/>
        </w:rPr>
        <w:t>Komanditná spoločnosť</w:t>
      </w:r>
    </w:p>
    <w:p w:rsidR="00BB2016" w:rsidRPr="00B4441E" w:rsidRDefault="00BB2016" w:rsidP="00BB2016">
      <w:pPr>
        <w:pStyle w:val="Bezriadkovania"/>
        <w:ind w:firstLine="0"/>
        <w:jc w:val="left"/>
        <w:rPr>
          <w:rFonts w:ascii="Courier New" w:hAnsi="Courier New" w:cs="Courier New"/>
          <w:sz w:val="24"/>
          <w:szCs w:val="24"/>
          <w:u w:val="single"/>
        </w:rPr>
      </w:pPr>
      <w:r w:rsidRPr="00B4441E">
        <w:rPr>
          <w:rFonts w:ascii="Courier New" w:hAnsi="Courier New" w:cs="Courier New"/>
          <w:sz w:val="24"/>
          <w:szCs w:val="24"/>
          <w:u w:val="single"/>
        </w:rPr>
        <w:t>Založenie a vznik</w:t>
      </w:r>
    </w:p>
    <w:p w:rsidR="00BB2016" w:rsidRDefault="00BB2016" w:rsidP="00BB2016">
      <w:pPr>
        <w:pStyle w:val="Bezriadkovania"/>
        <w:ind w:firstLine="0"/>
        <w:jc w:val="left"/>
        <w:rPr>
          <w:rFonts w:ascii="Courier New" w:hAnsi="Courier New" w:cs="Courier New"/>
          <w:sz w:val="24"/>
          <w:szCs w:val="24"/>
        </w:rPr>
      </w:pPr>
      <w:r>
        <w:rPr>
          <w:rFonts w:ascii="Courier New" w:hAnsi="Courier New" w:cs="Courier New"/>
          <w:sz w:val="24"/>
          <w:szCs w:val="24"/>
        </w:rPr>
        <w:t>Zakladajú ju 2 typy spoločníkov – komplementári a komanditisti. Podpisujú spoločenskú zmluvu. Spoločnosť vzniká dňom zápisu do obchodného registra.</w:t>
      </w:r>
    </w:p>
    <w:p w:rsidR="00BB2016" w:rsidRDefault="00BB2016" w:rsidP="00BB2016">
      <w:pPr>
        <w:pStyle w:val="Bezriadkovania"/>
        <w:ind w:firstLine="0"/>
        <w:jc w:val="left"/>
        <w:rPr>
          <w:rFonts w:ascii="Courier New" w:hAnsi="Courier New" w:cs="Courier New"/>
          <w:sz w:val="24"/>
          <w:szCs w:val="24"/>
        </w:rPr>
      </w:pPr>
    </w:p>
    <w:p w:rsidR="00BB2016" w:rsidRPr="00A87432" w:rsidRDefault="00BB2016"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Obchodné meno</w:t>
      </w:r>
    </w:p>
    <w:p w:rsidR="00BB2016" w:rsidRDefault="00BB2016" w:rsidP="00BB2016">
      <w:pPr>
        <w:pStyle w:val="Bezriadkovania"/>
        <w:ind w:firstLine="0"/>
        <w:jc w:val="left"/>
        <w:rPr>
          <w:rFonts w:ascii="Courier New" w:hAnsi="Courier New" w:cs="Courier New"/>
          <w:sz w:val="24"/>
          <w:szCs w:val="24"/>
        </w:rPr>
      </w:pPr>
      <w:r>
        <w:rPr>
          <w:rFonts w:ascii="Courier New" w:hAnsi="Courier New" w:cs="Courier New"/>
          <w:sz w:val="24"/>
          <w:szCs w:val="24"/>
        </w:rPr>
        <w:t>Musí obsahovať označenie k. s. alebo kom. spol. alebo komanditná spoločnosť.</w:t>
      </w:r>
    </w:p>
    <w:p w:rsidR="00BB2016" w:rsidRDefault="00BB2016" w:rsidP="00BB2016">
      <w:pPr>
        <w:pStyle w:val="Bezriadkovania"/>
        <w:ind w:firstLine="0"/>
        <w:jc w:val="left"/>
        <w:rPr>
          <w:rFonts w:ascii="Courier New" w:hAnsi="Courier New" w:cs="Courier New"/>
          <w:sz w:val="24"/>
          <w:szCs w:val="24"/>
        </w:rPr>
      </w:pPr>
    </w:p>
    <w:p w:rsidR="00BB2016" w:rsidRPr="00A87432" w:rsidRDefault="00BB2016"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Financovanie</w:t>
      </w:r>
    </w:p>
    <w:p w:rsidR="00BB2016" w:rsidRDefault="00BB2016" w:rsidP="00BB2016">
      <w:pPr>
        <w:pStyle w:val="Bezriadkovania"/>
        <w:ind w:firstLine="0"/>
        <w:jc w:val="left"/>
        <w:rPr>
          <w:rFonts w:ascii="Courier New" w:hAnsi="Courier New" w:cs="Courier New"/>
          <w:sz w:val="24"/>
          <w:szCs w:val="24"/>
        </w:rPr>
      </w:pPr>
      <w:r>
        <w:rPr>
          <w:rFonts w:ascii="Courier New" w:hAnsi="Courier New" w:cs="Courier New"/>
          <w:sz w:val="24"/>
          <w:szCs w:val="24"/>
        </w:rPr>
        <w:t>Výška základného imania nie je stanovené ale vklad je povinný u komanditistov vo výške najmenej 250 €</w:t>
      </w:r>
      <w:r w:rsidR="00A87432">
        <w:rPr>
          <w:rFonts w:ascii="Courier New" w:hAnsi="Courier New" w:cs="Courier New"/>
          <w:sz w:val="24"/>
          <w:szCs w:val="24"/>
        </w:rPr>
        <w:t>.</w:t>
      </w:r>
    </w:p>
    <w:p w:rsidR="00A87432" w:rsidRDefault="00A87432" w:rsidP="00BB2016">
      <w:pPr>
        <w:pStyle w:val="Bezriadkovania"/>
        <w:ind w:firstLine="0"/>
        <w:jc w:val="left"/>
        <w:rPr>
          <w:rFonts w:ascii="Courier New" w:hAnsi="Courier New" w:cs="Courier New"/>
          <w:sz w:val="24"/>
          <w:szCs w:val="24"/>
        </w:rPr>
      </w:pPr>
    </w:p>
    <w:p w:rsidR="00A87432" w:rsidRPr="00A87432" w:rsidRDefault="00A87432"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Ručenie</w:t>
      </w:r>
    </w:p>
    <w:p w:rsidR="00A87432" w:rsidRDefault="00A87432" w:rsidP="00BB2016">
      <w:pPr>
        <w:pStyle w:val="Bezriadkovania"/>
        <w:ind w:firstLine="0"/>
        <w:jc w:val="left"/>
        <w:rPr>
          <w:rFonts w:ascii="Courier New" w:hAnsi="Courier New" w:cs="Courier New"/>
          <w:sz w:val="24"/>
          <w:szCs w:val="24"/>
        </w:rPr>
      </w:pPr>
      <w:r>
        <w:rPr>
          <w:rFonts w:ascii="Courier New" w:hAnsi="Courier New" w:cs="Courier New"/>
          <w:sz w:val="24"/>
          <w:szCs w:val="24"/>
        </w:rPr>
        <w:t>Spoločníci ručia za záväzky spoločnosti rozdielne:</w:t>
      </w:r>
    </w:p>
    <w:p w:rsidR="00A87432" w:rsidRDefault="00A87432" w:rsidP="00BB2016">
      <w:pPr>
        <w:pStyle w:val="Bezriadkovania"/>
        <w:ind w:firstLine="0"/>
        <w:jc w:val="left"/>
        <w:rPr>
          <w:rFonts w:ascii="Courier New" w:hAnsi="Courier New" w:cs="Courier New"/>
          <w:sz w:val="24"/>
          <w:szCs w:val="24"/>
        </w:rPr>
      </w:pPr>
      <w:r w:rsidRPr="00A87432">
        <w:rPr>
          <w:rFonts w:ascii="Courier New" w:hAnsi="Courier New" w:cs="Courier New"/>
          <w:b/>
          <w:sz w:val="24"/>
          <w:szCs w:val="24"/>
        </w:rPr>
        <w:t>Komplementári</w:t>
      </w:r>
      <w:r>
        <w:rPr>
          <w:rFonts w:ascii="Courier New" w:hAnsi="Courier New" w:cs="Courier New"/>
          <w:sz w:val="24"/>
          <w:szCs w:val="24"/>
        </w:rPr>
        <w:t xml:space="preserve"> – ručia neobmedzene s celým svojím majetkom</w:t>
      </w:r>
    </w:p>
    <w:p w:rsidR="00A87432" w:rsidRDefault="00A87432" w:rsidP="00BB2016">
      <w:pPr>
        <w:pStyle w:val="Bezriadkovania"/>
        <w:ind w:firstLine="0"/>
        <w:jc w:val="left"/>
        <w:rPr>
          <w:rFonts w:ascii="Courier New" w:hAnsi="Courier New" w:cs="Courier New"/>
          <w:sz w:val="24"/>
          <w:szCs w:val="24"/>
        </w:rPr>
      </w:pPr>
      <w:r w:rsidRPr="00A87432">
        <w:rPr>
          <w:rFonts w:ascii="Courier New" w:hAnsi="Courier New" w:cs="Courier New"/>
          <w:b/>
          <w:sz w:val="24"/>
          <w:szCs w:val="24"/>
        </w:rPr>
        <w:t>Komanditisti</w:t>
      </w:r>
      <w:r>
        <w:rPr>
          <w:rFonts w:ascii="Courier New" w:hAnsi="Courier New" w:cs="Courier New"/>
          <w:sz w:val="24"/>
          <w:szCs w:val="24"/>
        </w:rPr>
        <w:t xml:space="preserve"> – ručia obmedzene do výšky svojho nesplateného vkladu zapísaného v obchodnom registri.</w:t>
      </w:r>
    </w:p>
    <w:p w:rsidR="00A87432" w:rsidRDefault="00A87432" w:rsidP="00BB2016">
      <w:pPr>
        <w:pStyle w:val="Bezriadkovania"/>
        <w:ind w:firstLine="0"/>
        <w:jc w:val="left"/>
        <w:rPr>
          <w:rFonts w:ascii="Courier New" w:hAnsi="Courier New" w:cs="Courier New"/>
          <w:sz w:val="24"/>
          <w:szCs w:val="24"/>
        </w:rPr>
      </w:pPr>
    </w:p>
    <w:p w:rsidR="00A87432" w:rsidRDefault="00A87432"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Riadenie</w:t>
      </w:r>
    </w:p>
    <w:p w:rsidR="00A87432" w:rsidRDefault="00A87432" w:rsidP="00BB2016">
      <w:pPr>
        <w:pStyle w:val="Bezriadkovania"/>
        <w:ind w:firstLine="0"/>
        <w:jc w:val="left"/>
        <w:rPr>
          <w:rFonts w:ascii="Courier New" w:hAnsi="Courier New" w:cs="Courier New"/>
          <w:sz w:val="24"/>
          <w:szCs w:val="24"/>
        </w:rPr>
      </w:pPr>
      <w:r w:rsidRPr="00A87432">
        <w:rPr>
          <w:rFonts w:ascii="Courier New" w:hAnsi="Courier New" w:cs="Courier New"/>
          <w:i/>
          <w:sz w:val="24"/>
          <w:szCs w:val="24"/>
        </w:rPr>
        <w:t>Spoločnosť môžu viesť len komplementári</w:t>
      </w:r>
      <w:r w:rsidRPr="00A87432">
        <w:rPr>
          <w:rFonts w:ascii="Courier New" w:hAnsi="Courier New" w:cs="Courier New"/>
          <w:sz w:val="24"/>
          <w:szCs w:val="24"/>
        </w:rPr>
        <w:t>, sú štatutárnym orgánom spoločnosti, v ostatných záležitostiach rozhodujú komplementári spoločne s komanditistami väčšinou hlasov, každý spoločník má jeden hlas ak sa nedohodli inak v spol. zmluve.</w:t>
      </w:r>
    </w:p>
    <w:p w:rsidR="00A87432" w:rsidRDefault="00A87432" w:rsidP="00BB2016">
      <w:pPr>
        <w:pStyle w:val="Bezriadkovania"/>
        <w:ind w:firstLine="0"/>
        <w:jc w:val="left"/>
        <w:rPr>
          <w:rFonts w:ascii="Courier New" w:hAnsi="Courier New" w:cs="Courier New"/>
          <w:sz w:val="24"/>
          <w:szCs w:val="24"/>
        </w:rPr>
      </w:pPr>
    </w:p>
    <w:p w:rsidR="00A87432" w:rsidRDefault="00A87432"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Zisk a</w:t>
      </w:r>
      <w:r>
        <w:rPr>
          <w:rFonts w:ascii="Courier New" w:hAnsi="Courier New" w:cs="Courier New"/>
          <w:sz w:val="24"/>
          <w:szCs w:val="24"/>
          <w:u w:val="single"/>
        </w:rPr>
        <w:t> </w:t>
      </w:r>
      <w:r w:rsidRPr="00A87432">
        <w:rPr>
          <w:rFonts w:ascii="Courier New" w:hAnsi="Courier New" w:cs="Courier New"/>
          <w:sz w:val="24"/>
          <w:szCs w:val="24"/>
          <w:u w:val="single"/>
        </w:rPr>
        <w:t>strata</w:t>
      </w:r>
    </w:p>
    <w:p w:rsidR="00A87432" w:rsidRPr="00A87432" w:rsidRDefault="00A87432" w:rsidP="00BB2016">
      <w:pPr>
        <w:pStyle w:val="Bezriadkovania"/>
        <w:ind w:firstLine="0"/>
        <w:jc w:val="left"/>
        <w:rPr>
          <w:rFonts w:ascii="Courier New" w:hAnsi="Courier New" w:cs="Courier New"/>
          <w:sz w:val="24"/>
          <w:szCs w:val="24"/>
        </w:rPr>
      </w:pPr>
      <w:r w:rsidRPr="00A87432">
        <w:rPr>
          <w:rFonts w:ascii="Courier New" w:hAnsi="Courier New" w:cs="Courier New"/>
          <w:sz w:val="24"/>
          <w:szCs w:val="24"/>
        </w:rPr>
        <w:t xml:space="preserve">Sa delí medzi komplementárov a komanditistov </w:t>
      </w:r>
      <w:r w:rsidRPr="00A87432">
        <w:rPr>
          <w:rFonts w:ascii="Courier New" w:hAnsi="Courier New" w:cs="Courier New"/>
          <w:i/>
          <w:sz w:val="24"/>
          <w:szCs w:val="24"/>
        </w:rPr>
        <w:t>na polovicu</w:t>
      </w:r>
      <w:r w:rsidRPr="00A87432">
        <w:rPr>
          <w:rFonts w:ascii="Courier New" w:hAnsi="Courier New" w:cs="Courier New"/>
          <w:sz w:val="24"/>
          <w:szCs w:val="24"/>
        </w:rPr>
        <w:t>, polovica zisku pred zdanením sa rozdeľuje medzi komplementárov rovnakým dielom a polovica zisku po zdanení medzi komanditistov podľa výšky splatených vkladov. Spoločníci sa môžu dohodnúť na inom delení zisku.</w:t>
      </w:r>
    </w:p>
    <w:p w:rsidR="00A87432" w:rsidRDefault="00A87432" w:rsidP="00BB2016">
      <w:pPr>
        <w:pStyle w:val="Bezriadkovania"/>
        <w:ind w:firstLine="0"/>
        <w:jc w:val="left"/>
        <w:rPr>
          <w:rFonts w:ascii="Courier New" w:hAnsi="Courier New" w:cs="Courier New"/>
          <w:sz w:val="24"/>
          <w:szCs w:val="24"/>
        </w:rPr>
      </w:pPr>
    </w:p>
    <w:p w:rsidR="00A87432" w:rsidRPr="00A87432" w:rsidRDefault="00A87432"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t>Rezervný fond</w:t>
      </w:r>
    </w:p>
    <w:p w:rsidR="00A87432" w:rsidRDefault="00A87432" w:rsidP="00BB2016">
      <w:pPr>
        <w:pStyle w:val="Bezriadkovania"/>
        <w:ind w:firstLine="0"/>
        <w:jc w:val="left"/>
        <w:rPr>
          <w:rFonts w:ascii="Courier New" w:hAnsi="Courier New" w:cs="Courier New"/>
          <w:sz w:val="24"/>
          <w:szCs w:val="24"/>
        </w:rPr>
      </w:pPr>
      <w:r>
        <w:rPr>
          <w:rFonts w:ascii="Courier New" w:hAnsi="Courier New" w:cs="Courier New"/>
          <w:sz w:val="24"/>
          <w:szCs w:val="24"/>
        </w:rPr>
        <w:t>Sa nemusí vytvoriť.</w:t>
      </w:r>
    </w:p>
    <w:p w:rsidR="00E701DD" w:rsidRDefault="00E701DD" w:rsidP="00BB2016">
      <w:pPr>
        <w:pStyle w:val="Bezriadkovania"/>
        <w:ind w:firstLine="0"/>
        <w:jc w:val="left"/>
        <w:rPr>
          <w:rFonts w:ascii="Courier New" w:hAnsi="Courier New" w:cs="Courier New"/>
          <w:sz w:val="24"/>
          <w:szCs w:val="24"/>
          <w:u w:val="single"/>
        </w:rPr>
      </w:pPr>
    </w:p>
    <w:p w:rsidR="00E701DD" w:rsidRDefault="00E701DD" w:rsidP="00BB2016">
      <w:pPr>
        <w:pStyle w:val="Bezriadkovania"/>
        <w:ind w:firstLine="0"/>
        <w:jc w:val="left"/>
        <w:rPr>
          <w:rFonts w:ascii="Courier New" w:hAnsi="Courier New" w:cs="Courier New"/>
          <w:sz w:val="24"/>
          <w:szCs w:val="24"/>
          <w:u w:val="single"/>
        </w:rPr>
      </w:pPr>
    </w:p>
    <w:p w:rsidR="00A87432" w:rsidRPr="00A87432" w:rsidRDefault="00A87432" w:rsidP="00BB2016">
      <w:pPr>
        <w:pStyle w:val="Bezriadkovania"/>
        <w:ind w:firstLine="0"/>
        <w:jc w:val="left"/>
        <w:rPr>
          <w:rFonts w:ascii="Courier New" w:hAnsi="Courier New" w:cs="Courier New"/>
          <w:sz w:val="24"/>
          <w:szCs w:val="24"/>
          <w:u w:val="single"/>
        </w:rPr>
      </w:pPr>
      <w:r w:rsidRPr="00A87432">
        <w:rPr>
          <w:rFonts w:ascii="Courier New" w:hAnsi="Courier New" w:cs="Courier New"/>
          <w:sz w:val="24"/>
          <w:szCs w:val="24"/>
          <w:u w:val="single"/>
        </w:rPr>
        <w:lastRenderedPageBreak/>
        <w:t>Zrušenie a zánik</w:t>
      </w:r>
    </w:p>
    <w:p w:rsidR="00A87432" w:rsidRDefault="00A87432" w:rsidP="00BB2016">
      <w:pPr>
        <w:pStyle w:val="Bezriadkovania"/>
        <w:ind w:firstLine="0"/>
        <w:jc w:val="left"/>
        <w:rPr>
          <w:rFonts w:ascii="Courier New" w:hAnsi="Courier New" w:cs="Courier New"/>
          <w:sz w:val="24"/>
          <w:szCs w:val="24"/>
        </w:rPr>
      </w:pPr>
      <w:r>
        <w:rPr>
          <w:rFonts w:ascii="Courier New" w:hAnsi="Courier New" w:cs="Courier New"/>
          <w:sz w:val="24"/>
          <w:szCs w:val="24"/>
        </w:rPr>
        <w:t>Zaniká výmazom z obchodného registra, čomu predchádza zrušenie s likvidáciu a bez likvidácie. Pri likvidácii majú nárok spoločníci na podiel na likvidačnom zostatku. Komanditisti majú prednostné právo na vrátenie hodnoty splatených vkladov.</w:t>
      </w:r>
    </w:p>
    <w:p w:rsidR="00AD5DEC" w:rsidRDefault="00AD5DEC" w:rsidP="00BB2016">
      <w:pPr>
        <w:pStyle w:val="Bezriadkovania"/>
        <w:ind w:firstLine="0"/>
        <w:jc w:val="left"/>
        <w:rPr>
          <w:rFonts w:ascii="Courier New" w:hAnsi="Courier New" w:cs="Courier New"/>
          <w:sz w:val="24"/>
          <w:szCs w:val="24"/>
        </w:rPr>
      </w:pPr>
    </w:p>
    <w:p w:rsidR="00AD5DEC" w:rsidRPr="00AD5DEC" w:rsidRDefault="00AD5DEC" w:rsidP="00BB2016">
      <w:pPr>
        <w:pStyle w:val="Bezriadkovania"/>
        <w:ind w:firstLine="0"/>
        <w:jc w:val="left"/>
        <w:rPr>
          <w:rFonts w:ascii="Courier New" w:hAnsi="Courier New" w:cs="Courier New"/>
          <w:b/>
          <w:sz w:val="24"/>
          <w:szCs w:val="24"/>
        </w:rPr>
      </w:pPr>
      <w:r>
        <w:rPr>
          <w:rFonts w:ascii="Courier New" w:hAnsi="Courier New" w:cs="Courier New"/>
          <w:b/>
          <w:sz w:val="24"/>
          <w:szCs w:val="24"/>
        </w:rPr>
        <w:t>Komplementári</w:t>
      </w:r>
    </w:p>
    <w:p w:rsidR="00AD5DEC" w:rsidRDefault="00AD5DEC" w:rsidP="00BB2016">
      <w:pPr>
        <w:pStyle w:val="Bezriadkovania"/>
        <w:ind w:firstLine="0"/>
        <w:jc w:val="left"/>
        <w:rPr>
          <w:rFonts w:ascii="Courier New" w:hAnsi="Courier New" w:cs="Courier New"/>
          <w:sz w:val="24"/>
          <w:szCs w:val="24"/>
          <w:u w:val="single"/>
        </w:rPr>
      </w:pPr>
      <w:r w:rsidRPr="00AD5DEC">
        <w:rPr>
          <w:rFonts w:ascii="Courier New" w:hAnsi="Courier New" w:cs="Courier New"/>
          <w:sz w:val="24"/>
          <w:szCs w:val="24"/>
          <w:u w:val="single"/>
        </w:rPr>
        <w:t>Výhody</w:t>
      </w:r>
      <w:r>
        <w:rPr>
          <w:rFonts w:ascii="Courier New" w:hAnsi="Courier New" w:cs="Courier New"/>
          <w:sz w:val="24"/>
          <w:szCs w:val="24"/>
          <w:u w:val="single"/>
        </w:rPr>
        <w:t>:</w:t>
      </w:r>
    </w:p>
    <w:p w:rsidR="00AD5DEC" w:rsidRDefault="00AD5DEC" w:rsidP="00AD5DEC">
      <w:pPr>
        <w:pStyle w:val="Bezriadkovania"/>
        <w:numPr>
          <w:ilvl w:val="0"/>
          <w:numId w:val="4"/>
        </w:numPr>
        <w:jc w:val="left"/>
        <w:rPr>
          <w:rFonts w:ascii="Courier New" w:hAnsi="Courier New" w:cs="Courier New"/>
          <w:sz w:val="24"/>
          <w:szCs w:val="24"/>
        </w:rPr>
      </w:pPr>
      <w:r>
        <w:rPr>
          <w:rFonts w:ascii="Courier New" w:hAnsi="Courier New" w:cs="Courier New"/>
          <w:sz w:val="24"/>
          <w:szCs w:val="24"/>
        </w:rPr>
        <w:t>vklad nie je povinný,</w:t>
      </w:r>
    </w:p>
    <w:p w:rsidR="00AD5DEC" w:rsidRDefault="00AD5DEC" w:rsidP="00AD5DEC">
      <w:pPr>
        <w:pStyle w:val="Bezriadkovania"/>
        <w:numPr>
          <w:ilvl w:val="0"/>
          <w:numId w:val="4"/>
        </w:numPr>
        <w:jc w:val="left"/>
        <w:rPr>
          <w:rFonts w:ascii="Courier New" w:hAnsi="Courier New" w:cs="Courier New"/>
          <w:sz w:val="24"/>
          <w:szCs w:val="24"/>
        </w:rPr>
      </w:pPr>
      <w:r>
        <w:rPr>
          <w:rFonts w:ascii="Courier New" w:hAnsi="Courier New" w:cs="Courier New"/>
          <w:sz w:val="24"/>
          <w:szCs w:val="24"/>
        </w:rPr>
        <w:t>majú právo na obchodné vedenie spoločnosti,</w:t>
      </w:r>
    </w:p>
    <w:p w:rsidR="00AD5DEC" w:rsidRDefault="00AD5DEC" w:rsidP="00AD5DEC">
      <w:pPr>
        <w:pStyle w:val="Bezriadkovania"/>
        <w:numPr>
          <w:ilvl w:val="0"/>
          <w:numId w:val="4"/>
        </w:numPr>
        <w:jc w:val="left"/>
        <w:rPr>
          <w:rFonts w:ascii="Courier New" w:hAnsi="Courier New" w:cs="Courier New"/>
          <w:sz w:val="24"/>
          <w:szCs w:val="24"/>
        </w:rPr>
      </w:pPr>
      <w:r>
        <w:rPr>
          <w:rFonts w:ascii="Courier New" w:hAnsi="Courier New" w:cs="Courier New"/>
          <w:sz w:val="24"/>
          <w:szCs w:val="24"/>
        </w:rPr>
        <w:t>majú právo vystupovať ako štatutárny orgán.</w:t>
      </w:r>
    </w:p>
    <w:p w:rsidR="00AD5DEC" w:rsidRDefault="00AD5DEC" w:rsidP="00AD5DEC">
      <w:pPr>
        <w:pStyle w:val="Bezriadkovania"/>
        <w:ind w:firstLine="0"/>
        <w:jc w:val="left"/>
        <w:rPr>
          <w:rFonts w:ascii="Courier New" w:hAnsi="Courier New" w:cs="Courier New"/>
          <w:sz w:val="24"/>
          <w:szCs w:val="24"/>
        </w:rPr>
      </w:pPr>
    </w:p>
    <w:p w:rsidR="00AD5DEC" w:rsidRDefault="00AD5DEC" w:rsidP="00AD5DEC">
      <w:pPr>
        <w:pStyle w:val="Bezriadkovania"/>
        <w:ind w:firstLine="0"/>
        <w:jc w:val="left"/>
        <w:rPr>
          <w:rFonts w:ascii="Courier New" w:hAnsi="Courier New" w:cs="Courier New"/>
          <w:sz w:val="24"/>
          <w:szCs w:val="24"/>
          <w:u w:val="single"/>
        </w:rPr>
      </w:pPr>
      <w:r w:rsidRPr="00AD5DEC">
        <w:rPr>
          <w:rFonts w:ascii="Courier New" w:hAnsi="Courier New" w:cs="Courier New"/>
          <w:sz w:val="24"/>
          <w:szCs w:val="24"/>
          <w:u w:val="single"/>
        </w:rPr>
        <w:t>Nevýhody:</w:t>
      </w:r>
    </w:p>
    <w:p w:rsidR="00AD5DEC" w:rsidRPr="00AD5DEC" w:rsidRDefault="00AD5DEC" w:rsidP="00AD5DEC">
      <w:pPr>
        <w:pStyle w:val="Bezriadkovania"/>
        <w:numPr>
          <w:ilvl w:val="0"/>
          <w:numId w:val="5"/>
        </w:numPr>
        <w:jc w:val="left"/>
        <w:rPr>
          <w:rFonts w:ascii="Courier New" w:hAnsi="Courier New" w:cs="Courier New"/>
          <w:sz w:val="24"/>
          <w:szCs w:val="24"/>
        </w:rPr>
      </w:pPr>
      <w:r w:rsidRPr="00AD5DEC">
        <w:rPr>
          <w:rFonts w:ascii="Courier New" w:hAnsi="Courier New" w:cs="Courier New"/>
          <w:sz w:val="24"/>
          <w:szCs w:val="24"/>
        </w:rPr>
        <w:t>majú neobmedzené ručenie(celým svojím majetkom),</w:t>
      </w:r>
    </w:p>
    <w:p w:rsidR="00AD5DEC" w:rsidRDefault="00AD5DEC" w:rsidP="00AD5DEC">
      <w:pPr>
        <w:pStyle w:val="Bezriadkovania"/>
        <w:numPr>
          <w:ilvl w:val="0"/>
          <w:numId w:val="5"/>
        </w:numPr>
        <w:jc w:val="left"/>
        <w:rPr>
          <w:rFonts w:ascii="Courier New" w:hAnsi="Courier New" w:cs="Courier New"/>
          <w:sz w:val="24"/>
          <w:szCs w:val="24"/>
        </w:rPr>
      </w:pPr>
      <w:r w:rsidRPr="00AD5DEC">
        <w:rPr>
          <w:rFonts w:ascii="Courier New" w:hAnsi="Courier New" w:cs="Courier New"/>
          <w:sz w:val="24"/>
          <w:szCs w:val="24"/>
        </w:rPr>
        <w:t>majú zákaz konkurencie.</w:t>
      </w:r>
    </w:p>
    <w:p w:rsidR="00AD5DEC" w:rsidRDefault="00AD5DEC" w:rsidP="00AD5DEC">
      <w:pPr>
        <w:pStyle w:val="Bezriadkovania"/>
        <w:ind w:firstLine="0"/>
        <w:jc w:val="left"/>
        <w:rPr>
          <w:rFonts w:ascii="Courier New" w:hAnsi="Courier New" w:cs="Courier New"/>
          <w:sz w:val="24"/>
          <w:szCs w:val="24"/>
        </w:rPr>
      </w:pPr>
    </w:p>
    <w:p w:rsidR="0035709B" w:rsidRDefault="0035709B" w:rsidP="00AD5DEC">
      <w:pPr>
        <w:pStyle w:val="Bezriadkovania"/>
        <w:ind w:firstLine="0"/>
        <w:jc w:val="left"/>
        <w:rPr>
          <w:rFonts w:ascii="Courier New" w:hAnsi="Courier New" w:cs="Courier New"/>
          <w:b/>
          <w:sz w:val="24"/>
          <w:szCs w:val="24"/>
        </w:rPr>
      </w:pPr>
    </w:p>
    <w:p w:rsidR="00AD5DEC" w:rsidRDefault="00AD5DEC" w:rsidP="00AD5DEC">
      <w:pPr>
        <w:pStyle w:val="Bezriadkovania"/>
        <w:ind w:firstLine="0"/>
        <w:jc w:val="left"/>
        <w:rPr>
          <w:rFonts w:ascii="Courier New" w:hAnsi="Courier New" w:cs="Courier New"/>
          <w:b/>
          <w:sz w:val="24"/>
          <w:szCs w:val="24"/>
        </w:rPr>
      </w:pPr>
      <w:r w:rsidRPr="00AD5DEC">
        <w:rPr>
          <w:rFonts w:ascii="Courier New" w:hAnsi="Courier New" w:cs="Courier New"/>
          <w:b/>
          <w:sz w:val="24"/>
          <w:szCs w:val="24"/>
        </w:rPr>
        <w:t>Komanditisti</w:t>
      </w:r>
    </w:p>
    <w:p w:rsidR="00AD5DEC" w:rsidRDefault="00AD5DEC" w:rsidP="00AD5DEC">
      <w:pPr>
        <w:pStyle w:val="Bezriadkovania"/>
        <w:ind w:firstLine="0"/>
        <w:jc w:val="left"/>
        <w:rPr>
          <w:rFonts w:ascii="Courier New" w:hAnsi="Courier New" w:cs="Courier New"/>
          <w:sz w:val="24"/>
          <w:szCs w:val="24"/>
          <w:u w:val="single"/>
        </w:rPr>
      </w:pPr>
      <w:r w:rsidRPr="00AD5DEC">
        <w:rPr>
          <w:rFonts w:ascii="Courier New" w:hAnsi="Courier New" w:cs="Courier New"/>
          <w:sz w:val="24"/>
          <w:szCs w:val="24"/>
          <w:u w:val="single"/>
        </w:rPr>
        <w:t>Výhody:</w:t>
      </w:r>
    </w:p>
    <w:p w:rsidR="00AD5DEC" w:rsidRPr="00AD5DEC" w:rsidRDefault="00AD5DEC" w:rsidP="00AD5DEC">
      <w:pPr>
        <w:pStyle w:val="Bezriadkovania"/>
        <w:numPr>
          <w:ilvl w:val="0"/>
          <w:numId w:val="6"/>
        </w:numPr>
        <w:jc w:val="left"/>
        <w:rPr>
          <w:rFonts w:ascii="Courier New" w:hAnsi="Courier New" w:cs="Courier New"/>
          <w:sz w:val="24"/>
          <w:szCs w:val="24"/>
        </w:rPr>
      </w:pPr>
      <w:r w:rsidRPr="00AD5DEC">
        <w:rPr>
          <w:rFonts w:ascii="Courier New" w:hAnsi="Courier New" w:cs="Courier New"/>
          <w:sz w:val="24"/>
          <w:szCs w:val="24"/>
        </w:rPr>
        <w:t>majú obmedzené ručenie,</w:t>
      </w:r>
    </w:p>
    <w:p w:rsidR="00AD5DEC" w:rsidRPr="00AD5DEC" w:rsidRDefault="00AD5DEC" w:rsidP="00AD5DEC">
      <w:pPr>
        <w:pStyle w:val="Bezriadkovania"/>
        <w:numPr>
          <w:ilvl w:val="0"/>
          <w:numId w:val="6"/>
        </w:numPr>
        <w:jc w:val="left"/>
        <w:rPr>
          <w:rFonts w:ascii="Courier New" w:hAnsi="Courier New" w:cs="Courier New"/>
          <w:sz w:val="24"/>
          <w:szCs w:val="24"/>
        </w:rPr>
      </w:pPr>
      <w:r w:rsidRPr="00AD5DEC">
        <w:rPr>
          <w:rFonts w:ascii="Courier New" w:hAnsi="Courier New" w:cs="Courier New"/>
          <w:sz w:val="24"/>
          <w:szCs w:val="24"/>
        </w:rPr>
        <w:t>majú prednostné právo na vrátenie hodnoty splateného vkladu pri likvidácii,</w:t>
      </w:r>
    </w:p>
    <w:p w:rsidR="00AD5DEC" w:rsidRDefault="00AD5DEC" w:rsidP="00AD5DEC">
      <w:pPr>
        <w:pStyle w:val="Bezriadkovania"/>
        <w:numPr>
          <w:ilvl w:val="0"/>
          <w:numId w:val="6"/>
        </w:numPr>
        <w:jc w:val="left"/>
        <w:rPr>
          <w:rFonts w:ascii="Courier New" w:hAnsi="Courier New" w:cs="Courier New"/>
          <w:sz w:val="24"/>
          <w:szCs w:val="24"/>
        </w:rPr>
      </w:pPr>
      <w:r w:rsidRPr="00AD5DEC">
        <w:rPr>
          <w:rFonts w:ascii="Courier New" w:hAnsi="Courier New" w:cs="Courier New"/>
          <w:sz w:val="24"/>
          <w:szCs w:val="24"/>
        </w:rPr>
        <w:t>nemajú zákaz konkurencie.</w:t>
      </w:r>
    </w:p>
    <w:p w:rsidR="00AD5DEC" w:rsidRDefault="00AD5DEC" w:rsidP="00AD5DEC">
      <w:pPr>
        <w:pStyle w:val="Bezriadkovania"/>
        <w:ind w:firstLine="0"/>
        <w:jc w:val="left"/>
        <w:rPr>
          <w:rFonts w:ascii="Courier New" w:hAnsi="Courier New" w:cs="Courier New"/>
          <w:sz w:val="24"/>
          <w:szCs w:val="24"/>
        </w:rPr>
      </w:pPr>
    </w:p>
    <w:p w:rsidR="00AD5DEC" w:rsidRDefault="00AD5DEC" w:rsidP="00AD5DEC">
      <w:pPr>
        <w:pStyle w:val="Bezriadkovania"/>
        <w:ind w:firstLine="0"/>
        <w:jc w:val="left"/>
        <w:rPr>
          <w:rFonts w:ascii="Courier New" w:hAnsi="Courier New" w:cs="Courier New"/>
          <w:sz w:val="24"/>
          <w:szCs w:val="24"/>
          <w:u w:val="single"/>
        </w:rPr>
      </w:pPr>
      <w:r w:rsidRPr="00AD5DEC">
        <w:rPr>
          <w:rFonts w:ascii="Courier New" w:hAnsi="Courier New" w:cs="Courier New"/>
          <w:sz w:val="24"/>
          <w:szCs w:val="24"/>
          <w:u w:val="single"/>
        </w:rPr>
        <w:t>Nevýhody:</w:t>
      </w:r>
    </w:p>
    <w:p w:rsidR="00AD5DEC" w:rsidRPr="00AD5DEC" w:rsidRDefault="00AD5DEC" w:rsidP="00AD5DEC">
      <w:pPr>
        <w:pStyle w:val="Bezriadkovania"/>
        <w:numPr>
          <w:ilvl w:val="0"/>
          <w:numId w:val="7"/>
        </w:numPr>
        <w:jc w:val="left"/>
        <w:rPr>
          <w:rFonts w:ascii="Courier New" w:hAnsi="Courier New" w:cs="Courier New"/>
          <w:sz w:val="24"/>
          <w:szCs w:val="24"/>
        </w:rPr>
      </w:pPr>
      <w:r w:rsidRPr="00AD5DEC">
        <w:rPr>
          <w:rFonts w:ascii="Courier New" w:hAnsi="Courier New" w:cs="Courier New"/>
          <w:sz w:val="24"/>
          <w:szCs w:val="24"/>
        </w:rPr>
        <w:t>povinný vklad najmenej 250€,</w:t>
      </w:r>
    </w:p>
    <w:p w:rsidR="00AD5DEC" w:rsidRPr="00AD5DEC" w:rsidRDefault="00AD5DEC" w:rsidP="00AD5DEC">
      <w:pPr>
        <w:pStyle w:val="Bezriadkovania"/>
        <w:numPr>
          <w:ilvl w:val="0"/>
          <w:numId w:val="7"/>
        </w:numPr>
        <w:jc w:val="left"/>
        <w:rPr>
          <w:rFonts w:ascii="Courier New" w:hAnsi="Courier New" w:cs="Courier New"/>
          <w:sz w:val="24"/>
          <w:szCs w:val="24"/>
        </w:rPr>
      </w:pPr>
      <w:r w:rsidRPr="00AD5DEC">
        <w:rPr>
          <w:rFonts w:ascii="Courier New" w:hAnsi="Courier New" w:cs="Courier New"/>
          <w:sz w:val="24"/>
          <w:szCs w:val="24"/>
        </w:rPr>
        <w:t>nemajú právo vystupovať ako štatutárny orgán,</w:t>
      </w:r>
    </w:p>
    <w:p w:rsidR="00AD5DEC" w:rsidRPr="00AD5DEC" w:rsidRDefault="00AD5DEC" w:rsidP="00AD5DEC">
      <w:pPr>
        <w:pStyle w:val="Bezriadkovania"/>
        <w:numPr>
          <w:ilvl w:val="0"/>
          <w:numId w:val="7"/>
        </w:numPr>
        <w:jc w:val="left"/>
        <w:rPr>
          <w:rFonts w:ascii="Courier New" w:hAnsi="Courier New" w:cs="Courier New"/>
          <w:sz w:val="24"/>
          <w:szCs w:val="24"/>
        </w:rPr>
      </w:pPr>
      <w:r w:rsidRPr="00AD5DEC">
        <w:rPr>
          <w:rFonts w:ascii="Courier New" w:hAnsi="Courier New" w:cs="Courier New"/>
          <w:sz w:val="24"/>
          <w:szCs w:val="24"/>
        </w:rPr>
        <w:t>nemajú právo na obchodné vedenie spoločnosti,</w:t>
      </w:r>
    </w:p>
    <w:p w:rsidR="00AD5DEC" w:rsidRDefault="00AD5DEC" w:rsidP="00AD5DEC">
      <w:pPr>
        <w:pStyle w:val="Bezriadkovania"/>
        <w:numPr>
          <w:ilvl w:val="0"/>
          <w:numId w:val="7"/>
        </w:numPr>
        <w:jc w:val="left"/>
        <w:rPr>
          <w:rFonts w:ascii="Courier New" w:hAnsi="Courier New" w:cs="Courier New"/>
          <w:sz w:val="24"/>
          <w:szCs w:val="24"/>
        </w:rPr>
      </w:pPr>
      <w:r w:rsidRPr="00AD5DEC">
        <w:rPr>
          <w:rFonts w:ascii="Courier New" w:hAnsi="Courier New" w:cs="Courier New"/>
          <w:sz w:val="24"/>
          <w:szCs w:val="24"/>
        </w:rPr>
        <w:t>majú obmedzenú možnosť kontroly.</w:t>
      </w:r>
    </w:p>
    <w:p w:rsidR="006375AC" w:rsidRDefault="006375AC" w:rsidP="006375AC">
      <w:pPr>
        <w:pStyle w:val="Bezriadkovania"/>
        <w:ind w:left="360" w:firstLine="0"/>
        <w:jc w:val="left"/>
        <w:rPr>
          <w:rFonts w:ascii="Courier New" w:hAnsi="Courier New" w:cs="Courier New"/>
          <w:sz w:val="24"/>
          <w:szCs w:val="24"/>
        </w:rPr>
      </w:pPr>
    </w:p>
    <w:p w:rsidR="006375AC" w:rsidRDefault="006375AC" w:rsidP="006375AC">
      <w:pPr>
        <w:pStyle w:val="Bezriadkovania"/>
        <w:ind w:left="360" w:firstLine="0"/>
        <w:jc w:val="left"/>
        <w:rPr>
          <w:rFonts w:ascii="Courier New" w:hAnsi="Courier New" w:cs="Courier New"/>
          <w:sz w:val="24"/>
          <w:szCs w:val="24"/>
        </w:rPr>
      </w:pPr>
    </w:p>
    <w:p w:rsidR="006375AC" w:rsidRDefault="006375AC" w:rsidP="006375AC">
      <w:pPr>
        <w:pStyle w:val="Bezriadkovania"/>
        <w:ind w:left="360" w:firstLine="0"/>
        <w:jc w:val="left"/>
        <w:rPr>
          <w:rFonts w:ascii="Courier New" w:hAnsi="Courier New" w:cs="Courier New"/>
          <w:sz w:val="24"/>
          <w:szCs w:val="24"/>
        </w:rPr>
      </w:pPr>
    </w:p>
    <w:p w:rsidR="006375AC" w:rsidRPr="0035709B" w:rsidRDefault="006375AC" w:rsidP="006375AC">
      <w:pPr>
        <w:pStyle w:val="Bezriadkovania"/>
        <w:ind w:firstLine="0"/>
        <w:rPr>
          <w:rFonts w:ascii="Courier New" w:hAnsi="Courier New" w:cs="Courier New"/>
          <w:b/>
          <w:sz w:val="32"/>
          <w:szCs w:val="32"/>
        </w:rPr>
      </w:pPr>
      <w:r w:rsidRPr="0035709B">
        <w:rPr>
          <w:rFonts w:ascii="Courier New" w:hAnsi="Courier New" w:cs="Courier New"/>
          <w:sz w:val="32"/>
          <w:szCs w:val="32"/>
        </w:rPr>
        <w:t xml:space="preserve">                    </w:t>
      </w:r>
      <w:r w:rsidRPr="0035709B">
        <w:rPr>
          <w:rFonts w:ascii="Courier New" w:hAnsi="Courier New" w:cs="Courier New"/>
          <w:b/>
          <w:sz w:val="32"/>
          <w:szCs w:val="32"/>
        </w:rPr>
        <w:t>Družstvá</w:t>
      </w:r>
    </w:p>
    <w:p w:rsidR="006375AC"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Družstvo je spoločenstvo neuzavretého počtu osôb založených za účelom podnikania alebo zabezpečovania hospodárskych, sociálnych alebo iných potrieb svojich členov.</w:t>
      </w:r>
    </w:p>
    <w:p w:rsidR="006375AC" w:rsidRDefault="006375AC" w:rsidP="006375AC">
      <w:pPr>
        <w:pStyle w:val="Bezriadkovania"/>
        <w:ind w:firstLine="0"/>
        <w:rPr>
          <w:rFonts w:ascii="Courier New" w:hAnsi="Courier New" w:cs="Courier New"/>
          <w:sz w:val="24"/>
          <w:szCs w:val="24"/>
        </w:rPr>
      </w:pPr>
    </w:p>
    <w:p w:rsidR="006375AC" w:rsidRPr="006B1E31" w:rsidRDefault="006375AC"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Založenie a vznik</w:t>
      </w:r>
    </w:p>
    <w:p w:rsidR="006375AC"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Družstvo je založené na ustanovujúcej schôdzi členov, na nej sa určí výška zapisovaného ZI, schvália sa stanovy, zvolia sa orgány družstva.</w:t>
      </w:r>
    </w:p>
    <w:p w:rsidR="006375AC"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Družstvo je PO a vzniká zápisom do Obchodného registra, musí mať najmenej 5 FO alebo 2 PO, predpokladom zápisu do obchodného registra je splatenie aspoň polovicu ZI stanovy sú základný vnútroorganizačný predpis, ďalší členovia môžu do družstva voľne vstupovať a tiež z neho vystupovať, ak spĺňajú podmienky určené v stanovách.</w:t>
      </w:r>
    </w:p>
    <w:p w:rsidR="006375AC" w:rsidRDefault="006375AC" w:rsidP="006375AC">
      <w:pPr>
        <w:pStyle w:val="Bezriadkovania"/>
        <w:ind w:firstLine="0"/>
        <w:rPr>
          <w:rFonts w:ascii="Courier New" w:hAnsi="Courier New" w:cs="Courier New"/>
          <w:sz w:val="24"/>
          <w:szCs w:val="24"/>
        </w:rPr>
      </w:pPr>
    </w:p>
    <w:p w:rsidR="006375AC" w:rsidRPr="006B1E31" w:rsidRDefault="006375AC"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Obchodné meno</w:t>
      </w:r>
    </w:p>
    <w:p w:rsidR="0092547D"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Musí obsahovať označenie družstvo.</w:t>
      </w:r>
    </w:p>
    <w:p w:rsidR="00E701DD" w:rsidRDefault="00E701DD" w:rsidP="006375AC">
      <w:pPr>
        <w:pStyle w:val="Bezriadkovania"/>
        <w:ind w:firstLine="0"/>
        <w:rPr>
          <w:rFonts w:ascii="Courier New" w:hAnsi="Courier New" w:cs="Courier New"/>
          <w:sz w:val="24"/>
          <w:szCs w:val="24"/>
          <w:u w:val="single"/>
        </w:rPr>
      </w:pPr>
    </w:p>
    <w:p w:rsidR="00E701DD" w:rsidRDefault="00E701DD" w:rsidP="006375AC">
      <w:pPr>
        <w:pStyle w:val="Bezriadkovania"/>
        <w:ind w:firstLine="0"/>
        <w:rPr>
          <w:rFonts w:ascii="Courier New" w:hAnsi="Courier New" w:cs="Courier New"/>
          <w:sz w:val="24"/>
          <w:szCs w:val="24"/>
          <w:u w:val="single"/>
        </w:rPr>
      </w:pPr>
    </w:p>
    <w:p w:rsidR="006375AC" w:rsidRPr="0092547D" w:rsidRDefault="006375AC" w:rsidP="006375AC">
      <w:pPr>
        <w:pStyle w:val="Bezriadkovania"/>
        <w:ind w:firstLine="0"/>
        <w:rPr>
          <w:rFonts w:ascii="Courier New" w:hAnsi="Courier New" w:cs="Courier New"/>
          <w:sz w:val="24"/>
          <w:szCs w:val="24"/>
        </w:rPr>
      </w:pPr>
      <w:r w:rsidRPr="006B1E31">
        <w:rPr>
          <w:rFonts w:ascii="Courier New" w:hAnsi="Courier New" w:cs="Courier New"/>
          <w:sz w:val="24"/>
          <w:szCs w:val="24"/>
          <w:u w:val="single"/>
        </w:rPr>
        <w:lastRenderedPageBreak/>
        <w:t>Financovanie</w:t>
      </w:r>
    </w:p>
    <w:p w:rsidR="006375AC"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Základné imanie družstva tvorí súhrn členských vkladov, musí byť najmenej 1 250€.</w:t>
      </w:r>
    </w:p>
    <w:p w:rsidR="006375AC" w:rsidRDefault="006375AC" w:rsidP="006375AC">
      <w:pPr>
        <w:pStyle w:val="Bezriadkovania"/>
        <w:ind w:firstLine="0"/>
        <w:rPr>
          <w:rFonts w:ascii="Courier New" w:hAnsi="Courier New" w:cs="Courier New"/>
          <w:sz w:val="24"/>
          <w:szCs w:val="24"/>
        </w:rPr>
      </w:pPr>
    </w:p>
    <w:p w:rsidR="006375AC" w:rsidRPr="006B1E31" w:rsidRDefault="006375AC"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Ručenie</w:t>
      </w:r>
    </w:p>
    <w:p w:rsidR="006375AC" w:rsidRDefault="006375AC" w:rsidP="006375AC">
      <w:pPr>
        <w:pStyle w:val="Bezriadkovania"/>
        <w:ind w:firstLine="0"/>
        <w:rPr>
          <w:rFonts w:ascii="Courier New" w:hAnsi="Courier New" w:cs="Courier New"/>
          <w:sz w:val="24"/>
          <w:szCs w:val="24"/>
        </w:rPr>
      </w:pPr>
      <w:r>
        <w:rPr>
          <w:rFonts w:ascii="Courier New" w:hAnsi="Courier New" w:cs="Courier New"/>
          <w:sz w:val="24"/>
          <w:szCs w:val="24"/>
        </w:rPr>
        <w:t>Družstvo ručí za záväzky celým svojím majetkom, členovia nezodpovedajú a neručia za záväzky družstva.</w:t>
      </w:r>
    </w:p>
    <w:p w:rsidR="006375AC" w:rsidRPr="006B1E31" w:rsidRDefault="006375AC" w:rsidP="006375AC">
      <w:pPr>
        <w:pStyle w:val="Bezriadkovania"/>
        <w:ind w:firstLine="0"/>
        <w:rPr>
          <w:rFonts w:ascii="Courier New" w:hAnsi="Courier New" w:cs="Courier New"/>
          <w:sz w:val="24"/>
          <w:szCs w:val="24"/>
          <w:u w:val="single"/>
        </w:rPr>
      </w:pPr>
    </w:p>
    <w:p w:rsidR="006375AC" w:rsidRPr="006B1E31" w:rsidRDefault="006375AC"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Orgány družstva</w:t>
      </w:r>
    </w:p>
    <w:p w:rsidR="006B1E31" w:rsidRDefault="006B1E31" w:rsidP="006375AC">
      <w:pPr>
        <w:pStyle w:val="Bezriadkovania"/>
        <w:ind w:firstLine="0"/>
        <w:rPr>
          <w:rFonts w:ascii="Courier New" w:hAnsi="Courier New" w:cs="Courier New"/>
          <w:sz w:val="24"/>
          <w:szCs w:val="24"/>
        </w:rPr>
      </w:pPr>
      <w:r w:rsidRPr="006B1E31">
        <w:rPr>
          <w:rFonts w:ascii="Courier New" w:hAnsi="Courier New" w:cs="Courier New"/>
          <w:b/>
          <w:sz w:val="24"/>
          <w:szCs w:val="24"/>
        </w:rPr>
        <w:t>Členská schôdza</w:t>
      </w:r>
      <w:r>
        <w:rPr>
          <w:rFonts w:ascii="Courier New" w:hAnsi="Courier New" w:cs="Courier New"/>
          <w:sz w:val="24"/>
          <w:szCs w:val="24"/>
        </w:rPr>
        <w:t>: je najvyšším orgánom družstva, rozhoduje o základných otázkach činnosti družstva, schádza sa minimálne raz za rok, pri hlasovaní má každý člen jeden hlas.</w:t>
      </w:r>
    </w:p>
    <w:p w:rsidR="006B1E31" w:rsidRDefault="006B1E31" w:rsidP="006375AC">
      <w:pPr>
        <w:pStyle w:val="Bezriadkovania"/>
        <w:ind w:firstLine="0"/>
        <w:rPr>
          <w:rFonts w:ascii="Courier New" w:hAnsi="Courier New" w:cs="Courier New"/>
          <w:sz w:val="24"/>
          <w:szCs w:val="24"/>
        </w:rPr>
      </w:pPr>
    </w:p>
    <w:p w:rsidR="006B1E31" w:rsidRDefault="006B1E31" w:rsidP="006375AC">
      <w:pPr>
        <w:pStyle w:val="Bezriadkovania"/>
        <w:ind w:firstLine="0"/>
        <w:rPr>
          <w:rFonts w:ascii="Courier New" w:hAnsi="Courier New" w:cs="Courier New"/>
          <w:sz w:val="24"/>
          <w:szCs w:val="24"/>
        </w:rPr>
      </w:pPr>
      <w:r w:rsidRPr="006B1E31">
        <w:rPr>
          <w:rFonts w:ascii="Courier New" w:hAnsi="Courier New" w:cs="Courier New"/>
          <w:b/>
          <w:sz w:val="24"/>
          <w:szCs w:val="24"/>
        </w:rPr>
        <w:t>Predstavenstvo</w:t>
      </w:r>
      <w:r>
        <w:rPr>
          <w:rFonts w:ascii="Courier New" w:hAnsi="Courier New" w:cs="Courier New"/>
          <w:sz w:val="24"/>
          <w:szCs w:val="24"/>
        </w:rPr>
        <w:t>: je štatutárny orgán, riadi činnosť družstva a zo svojich členov volí predsedov.</w:t>
      </w:r>
    </w:p>
    <w:p w:rsidR="006B1E31" w:rsidRDefault="006B1E31" w:rsidP="006375AC">
      <w:pPr>
        <w:pStyle w:val="Bezriadkovania"/>
        <w:ind w:firstLine="0"/>
        <w:rPr>
          <w:rFonts w:ascii="Courier New" w:hAnsi="Courier New" w:cs="Courier New"/>
          <w:sz w:val="24"/>
          <w:szCs w:val="24"/>
        </w:rPr>
      </w:pPr>
    </w:p>
    <w:p w:rsidR="006B1E31" w:rsidRDefault="006B1E31" w:rsidP="006375AC">
      <w:pPr>
        <w:pStyle w:val="Bezriadkovania"/>
        <w:ind w:firstLine="0"/>
        <w:rPr>
          <w:rFonts w:ascii="Courier New" w:hAnsi="Courier New" w:cs="Courier New"/>
          <w:sz w:val="24"/>
          <w:szCs w:val="24"/>
        </w:rPr>
      </w:pPr>
      <w:r w:rsidRPr="006B1E31">
        <w:rPr>
          <w:rFonts w:ascii="Courier New" w:hAnsi="Courier New" w:cs="Courier New"/>
          <w:b/>
          <w:sz w:val="24"/>
          <w:szCs w:val="24"/>
        </w:rPr>
        <w:t>Kontrolná komisia:</w:t>
      </w:r>
      <w:r>
        <w:rPr>
          <w:rFonts w:ascii="Courier New" w:hAnsi="Courier New" w:cs="Courier New"/>
          <w:sz w:val="24"/>
          <w:szCs w:val="24"/>
        </w:rPr>
        <w:t xml:space="preserve"> je kontrolným orgánom, zodpovedá sa členskej schôdzi, kontroluje činnosť družstva.</w:t>
      </w:r>
    </w:p>
    <w:p w:rsidR="006B1E31" w:rsidRDefault="006B1E31" w:rsidP="006375AC">
      <w:pPr>
        <w:pStyle w:val="Bezriadkovania"/>
        <w:ind w:firstLine="0"/>
        <w:rPr>
          <w:rFonts w:ascii="Courier New" w:hAnsi="Courier New" w:cs="Courier New"/>
          <w:sz w:val="24"/>
          <w:szCs w:val="24"/>
        </w:rPr>
      </w:pPr>
    </w:p>
    <w:p w:rsidR="006B1E31" w:rsidRPr="006B1E31" w:rsidRDefault="006B1E31"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Zisk</w:t>
      </w:r>
    </w:p>
    <w:p w:rsidR="006B1E31" w:rsidRDefault="006B1E31" w:rsidP="006375AC">
      <w:pPr>
        <w:pStyle w:val="Bezriadkovania"/>
        <w:ind w:firstLine="0"/>
        <w:rPr>
          <w:rFonts w:ascii="Courier New" w:hAnsi="Courier New" w:cs="Courier New"/>
          <w:sz w:val="24"/>
          <w:szCs w:val="24"/>
        </w:rPr>
      </w:pPr>
      <w:r>
        <w:rPr>
          <w:rFonts w:ascii="Courier New" w:hAnsi="Courier New" w:cs="Courier New"/>
          <w:sz w:val="24"/>
          <w:szCs w:val="24"/>
        </w:rPr>
        <w:t>Rozdeľuje sa podľa toho, aký podiel predstavuje vklad člena na celkových splatených vkladoch.</w:t>
      </w:r>
    </w:p>
    <w:p w:rsidR="006B1E31" w:rsidRDefault="006B1E31" w:rsidP="006375AC">
      <w:pPr>
        <w:pStyle w:val="Bezriadkovania"/>
        <w:ind w:firstLine="0"/>
        <w:rPr>
          <w:rFonts w:ascii="Courier New" w:hAnsi="Courier New" w:cs="Courier New"/>
          <w:sz w:val="24"/>
          <w:szCs w:val="24"/>
        </w:rPr>
      </w:pPr>
    </w:p>
    <w:p w:rsidR="006B1E31" w:rsidRPr="006B1E31" w:rsidRDefault="006B1E31"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Nedeliteľný fond</w:t>
      </w:r>
    </w:p>
    <w:p w:rsidR="006B1E31" w:rsidRDefault="006B1E31" w:rsidP="006375AC">
      <w:pPr>
        <w:pStyle w:val="Bezriadkovania"/>
        <w:ind w:firstLine="0"/>
        <w:rPr>
          <w:rFonts w:ascii="Courier New" w:hAnsi="Courier New" w:cs="Courier New"/>
          <w:sz w:val="24"/>
          <w:szCs w:val="24"/>
        </w:rPr>
      </w:pPr>
      <w:r>
        <w:rPr>
          <w:rFonts w:ascii="Courier New" w:hAnsi="Courier New" w:cs="Courier New"/>
          <w:sz w:val="24"/>
          <w:szCs w:val="24"/>
        </w:rPr>
        <w:t>Družstvo je povinné pri vzniku vytvoriť nedeliteľný fond minimálne vo výške 10% zapísaného základného imania.</w:t>
      </w:r>
    </w:p>
    <w:p w:rsidR="006B1E31" w:rsidRDefault="006B1E31" w:rsidP="006375AC">
      <w:pPr>
        <w:pStyle w:val="Bezriadkovania"/>
        <w:ind w:firstLine="0"/>
        <w:rPr>
          <w:rFonts w:ascii="Courier New" w:hAnsi="Courier New" w:cs="Courier New"/>
          <w:sz w:val="24"/>
          <w:szCs w:val="24"/>
        </w:rPr>
      </w:pPr>
      <w:r>
        <w:rPr>
          <w:rFonts w:ascii="Courier New" w:hAnsi="Courier New" w:cs="Courier New"/>
          <w:sz w:val="24"/>
          <w:szCs w:val="24"/>
        </w:rPr>
        <w:t>Tento fond sa musí každý rok dopĺňať najmenej o 10% čistého zisku, až kým nedosiahne výšku 50% základného imania.</w:t>
      </w:r>
    </w:p>
    <w:p w:rsidR="006B1E31" w:rsidRDefault="006B1E31" w:rsidP="006375AC">
      <w:pPr>
        <w:pStyle w:val="Bezriadkovania"/>
        <w:ind w:firstLine="0"/>
        <w:rPr>
          <w:rFonts w:ascii="Courier New" w:hAnsi="Courier New" w:cs="Courier New"/>
          <w:sz w:val="24"/>
          <w:szCs w:val="24"/>
        </w:rPr>
      </w:pPr>
    </w:p>
    <w:p w:rsidR="006B1E31" w:rsidRPr="006B1E31" w:rsidRDefault="006B1E31" w:rsidP="006375AC">
      <w:pPr>
        <w:pStyle w:val="Bezriadkovania"/>
        <w:ind w:firstLine="0"/>
        <w:rPr>
          <w:rFonts w:ascii="Courier New" w:hAnsi="Courier New" w:cs="Courier New"/>
          <w:sz w:val="24"/>
          <w:szCs w:val="24"/>
          <w:u w:val="single"/>
        </w:rPr>
      </w:pPr>
      <w:r w:rsidRPr="006B1E31">
        <w:rPr>
          <w:rFonts w:ascii="Courier New" w:hAnsi="Courier New" w:cs="Courier New"/>
          <w:sz w:val="24"/>
          <w:szCs w:val="24"/>
          <w:u w:val="single"/>
        </w:rPr>
        <w:t>Zrušenie a zánik</w:t>
      </w:r>
    </w:p>
    <w:p w:rsidR="006B1E31" w:rsidRDefault="006B1E31" w:rsidP="006375AC">
      <w:pPr>
        <w:pStyle w:val="Bezriadkovania"/>
        <w:ind w:firstLine="0"/>
        <w:rPr>
          <w:rFonts w:ascii="Courier New" w:hAnsi="Courier New" w:cs="Courier New"/>
          <w:sz w:val="24"/>
          <w:szCs w:val="24"/>
        </w:rPr>
      </w:pPr>
      <w:r>
        <w:rPr>
          <w:rFonts w:ascii="Courier New" w:hAnsi="Courier New" w:cs="Courier New"/>
          <w:sz w:val="24"/>
          <w:szCs w:val="24"/>
        </w:rPr>
        <w:t>Zaniká výmazom z obchodného registra, zániku predchádza vstup zrušeného družstva do likvidácie.</w:t>
      </w:r>
    </w:p>
    <w:p w:rsidR="006B1E31" w:rsidRDefault="006B1E31" w:rsidP="006375AC">
      <w:pPr>
        <w:pStyle w:val="Bezriadkovania"/>
        <w:ind w:firstLine="0"/>
        <w:rPr>
          <w:rFonts w:ascii="Courier New" w:hAnsi="Courier New" w:cs="Courier New"/>
          <w:sz w:val="24"/>
          <w:szCs w:val="24"/>
        </w:rPr>
      </w:pPr>
    </w:p>
    <w:p w:rsidR="006B1E31" w:rsidRDefault="006B1E31" w:rsidP="006375AC">
      <w:pPr>
        <w:pStyle w:val="Bezriadkovania"/>
        <w:ind w:firstLine="0"/>
        <w:rPr>
          <w:rFonts w:ascii="Courier New" w:hAnsi="Courier New" w:cs="Courier New"/>
          <w:sz w:val="24"/>
          <w:szCs w:val="24"/>
        </w:rPr>
      </w:pPr>
    </w:p>
    <w:p w:rsidR="006B1E31" w:rsidRPr="0035709B" w:rsidRDefault="006B1E31" w:rsidP="006B1E31">
      <w:pPr>
        <w:pStyle w:val="Bezriadkovania"/>
        <w:ind w:firstLine="0"/>
        <w:jc w:val="center"/>
        <w:rPr>
          <w:rFonts w:ascii="Courier New" w:hAnsi="Courier New" w:cs="Courier New"/>
          <w:b/>
          <w:sz w:val="32"/>
          <w:szCs w:val="32"/>
        </w:rPr>
      </w:pPr>
      <w:r w:rsidRPr="0035709B">
        <w:rPr>
          <w:rFonts w:ascii="Courier New" w:hAnsi="Courier New" w:cs="Courier New"/>
          <w:b/>
          <w:sz w:val="32"/>
          <w:szCs w:val="32"/>
        </w:rPr>
        <w:t>Osobitné formy podnikania</w:t>
      </w:r>
    </w:p>
    <w:p w:rsidR="00CE136D" w:rsidRDefault="00CE136D" w:rsidP="006B1E31">
      <w:pPr>
        <w:pStyle w:val="Bezriadkovania"/>
        <w:ind w:firstLine="0"/>
        <w:jc w:val="center"/>
        <w:rPr>
          <w:rFonts w:ascii="Courier New" w:hAnsi="Courier New" w:cs="Courier New"/>
          <w:b/>
          <w:sz w:val="28"/>
          <w:szCs w:val="28"/>
        </w:rPr>
      </w:pPr>
    </w:p>
    <w:p w:rsidR="00CE136D" w:rsidRDefault="00CE136D" w:rsidP="00CE136D">
      <w:pPr>
        <w:pStyle w:val="Bezriadkovania"/>
        <w:ind w:firstLine="0"/>
        <w:jc w:val="left"/>
        <w:rPr>
          <w:rFonts w:ascii="Courier New" w:hAnsi="Courier New" w:cs="Courier New"/>
          <w:sz w:val="24"/>
          <w:szCs w:val="24"/>
        </w:rPr>
      </w:pPr>
      <w:r>
        <w:rPr>
          <w:rFonts w:ascii="Courier New" w:hAnsi="Courier New" w:cs="Courier New"/>
          <w:sz w:val="24"/>
          <w:szCs w:val="24"/>
        </w:rPr>
        <w:t>Nemajú právnu subjektivitu, nezapisujú sa do obchodného registra ani do iného registra. Nemôžu ako celok ručiť za záväzky voči tretím osobám.</w:t>
      </w:r>
    </w:p>
    <w:p w:rsidR="00CE136D" w:rsidRDefault="00CE136D" w:rsidP="00CE136D">
      <w:pPr>
        <w:pStyle w:val="Bezriadkovania"/>
        <w:ind w:firstLine="0"/>
        <w:jc w:val="left"/>
        <w:rPr>
          <w:rFonts w:ascii="Courier New" w:hAnsi="Courier New" w:cs="Courier New"/>
          <w:sz w:val="24"/>
          <w:szCs w:val="24"/>
        </w:rPr>
      </w:pPr>
      <w:r>
        <w:rPr>
          <w:rFonts w:ascii="Courier New" w:hAnsi="Courier New" w:cs="Courier New"/>
          <w:sz w:val="24"/>
          <w:szCs w:val="24"/>
        </w:rPr>
        <w:t>Najčastejšie formy – tiché spoločenstvo,</w:t>
      </w:r>
    </w:p>
    <w:p w:rsidR="00CE136D" w:rsidRDefault="00CE136D" w:rsidP="00CE136D">
      <w:pPr>
        <w:pStyle w:val="Bezriadkovania"/>
        <w:ind w:firstLine="0"/>
        <w:jc w:val="left"/>
        <w:rPr>
          <w:rFonts w:ascii="Courier New" w:hAnsi="Courier New" w:cs="Courier New"/>
          <w:sz w:val="24"/>
          <w:szCs w:val="24"/>
        </w:rPr>
      </w:pPr>
      <w:r>
        <w:rPr>
          <w:rFonts w:ascii="Courier New" w:hAnsi="Courier New" w:cs="Courier New"/>
          <w:sz w:val="24"/>
          <w:szCs w:val="24"/>
        </w:rPr>
        <w:t xml:space="preserve">                   - združenie osôb na spoločné podnikanie.</w:t>
      </w:r>
    </w:p>
    <w:p w:rsidR="00CE136D" w:rsidRPr="00CE136D" w:rsidRDefault="00CE136D" w:rsidP="00CE136D">
      <w:pPr>
        <w:pStyle w:val="Bezriadkovania"/>
        <w:ind w:firstLine="0"/>
        <w:jc w:val="left"/>
        <w:rPr>
          <w:rFonts w:ascii="Courier New" w:hAnsi="Courier New" w:cs="Courier New"/>
          <w:b/>
          <w:sz w:val="24"/>
          <w:szCs w:val="24"/>
        </w:rPr>
      </w:pPr>
    </w:p>
    <w:p w:rsidR="00CE136D" w:rsidRPr="0035709B" w:rsidRDefault="00CE136D" w:rsidP="00CE136D">
      <w:pPr>
        <w:pStyle w:val="Bezriadkovania"/>
        <w:ind w:firstLine="0"/>
        <w:jc w:val="left"/>
        <w:rPr>
          <w:rFonts w:ascii="Courier New" w:hAnsi="Courier New" w:cs="Courier New"/>
          <w:b/>
          <w:sz w:val="28"/>
          <w:szCs w:val="28"/>
        </w:rPr>
      </w:pPr>
      <w:r w:rsidRPr="0035709B">
        <w:rPr>
          <w:rFonts w:ascii="Courier New" w:hAnsi="Courier New" w:cs="Courier New"/>
          <w:b/>
          <w:sz w:val="28"/>
          <w:szCs w:val="28"/>
        </w:rPr>
        <w:t>Tiché spoločenstvo</w:t>
      </w:r>
    </w:p>
    <w:p w:rsidR="00CE136D" w:rsidRPr="00CE136D" w:rsidRDefault="00CE136D" w:rsidP="00CE136D">
      <w:pPr>
        <w:pStyle w:val="Bezriadkovania"/>
        <w:ind w:firstLine="0"/>
        <w:jc w:val="left"/>
        <w:rPr>
          <w:rFonts w:ascii="Courier New" w:hAnsi="Courier New" w:cs="Courier New"/>
          <w:sz w:val="24"/>
          <w:szCs w:val="24"/>
        </w:rPr>
      </w:pPr>
      <w:r w:rsidRPr="00CE136D">
        <w:rPr>
          <w:rFonts w:ascii="Courier New" w:hAnsi="Courier New" w:cs="Courier New"/>
          <w:sz w:val="24"/>
          <w:szCs w:val="24"/>
        </w:rPr>
        <w:t>Je zvláštnou formou spoločného podnikania na základe zmluvy o tichom spoločenstve. Upravuje ho obchodný zákonník.</w:t>
      </w:r>
    </w:p>
    <w:p w:rsidR="00CE136D" w:rsidRDefault="00CE136D" w:rsidP="00CE136D">
      <w:pPr>
        <w:pStyle w:val="Bezriadkovania"/>
        <w:ind w:firstLine="0"/>
        <w:jc w:val="left"/>
        <w:rPr>
          <w:rFonts w:ascii="Courier New" w:hAnsi="Courier New" w:cs="Courier New"/>
          <w:i/>
          <w:sz w:val="24"/>
          <w:szCs w:val="24"/>
          <w:u w:val="single"/>
        </w:rPr>
      </w:pPr>
    </w:p>
    <w:p w:rsidR="00CE136D" w:rsidRPr="00CE136D" w:rsidRDefault="00CE136D" w:rsidP="00CE136D">
      <w:pPr>
        <w:pStyle w:val="Bezriadkovania"/>
        <w:ind w:firstLine="0"/>
        <w:jc w:val="left"/>
        <w:rPr>
          <w:rFonts w:ascii="Courier New" w:hAnsi="Courier New" w:cs="Courier New"/>
          <w:sz w:val="24"/>
          <w:szCs w:val="24"/>
          <w:u w:val="single"/>
        </w:rPr>
      </w:pPr>
      <w:r w:rsidRPr="00CE136D">
        <w:rPr>
          <w:rFonts w:ascii="Courier New" w:hAnsi="Courier New" w:cs="Courier New"/>
          <w:sz w:val="24"/>
          <w:szCs w:val="24"/>
          <w:u w:val="single"/>
        </w:rPr>
        <w:t>Zmluva o tichom spoločenstve by mala obsahovať:</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určenie tichého spoločníka a podnikateľa,</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súčasťou musí byť predmet vkladu tichého spoločníka(peniaze, nehnuteľnosť právo),</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určenie ako sa tichý spoločník podieľa na zisku, alebo na strate podnikateľa napr. percentom zo zisku,</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lastRenderedPageBreak/>
        <w:t>tichý spoločník sa zaväzuje poskytnúť podnikateľovi vklad a podieľať sa s ním na podnikaní,</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podnikateľ sa zaväzuje zaplatiť tichému spoločníkovi časť zisku,</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zmluva musí mať písomnú formu,</w:t>
      </w:r>
    </w:p>
    <w:p w:rsidR="00CE136D" w:rsidRPr="0035709B" w:rsidRDefault="00CE136D" w:rsidP="00CE136D">
      <w:pPr>
        <w:pStyle w:val="Bezriadkovania"/>
        <w:numPr>
          <w:ilvl w:val="0"/>
          <w:numId w:val="8"/>
        </w:numPr>
        <w:jc w:val="left"/>
        <w:rPr>
          <w:rFonts w:ascii="Courier New" w:hAnsi="Courier New" w:cs="Courier New"/>
          <w:sz w:val="24"/>
          <w:szCs w:val="24"/>
        </w:rPr>
      </w:pPr>
      <w:r w:rsidRPr="0035709B">
        <w:rPr>
          <w:rFonts w:ascii="Courier New" w:hAnsi="Courier New" w:cs="Courier New"/>
          <w:sz w:val="24"/>
          <w:szCs w:val="24"/>
        </w:rPr>
        <w:t>tichý spoločník môže byť PO alebo FO</w:t>
      </w:r>
      <w:r w:rsidR="0035709B" w:rsidRPr="0035709B">
        <w:rPr>
          <w:rFonts w:ascii="Courier New" w:hAnsi="Courier New" w:cs="Courier New"/>
          <w:sz w:val="24"/>
          <w:szCs w:val="24"/>
        </w:rPr>
        <w:t>.</w:t>
      </w:r>
    </w:p>
    <w:p w:rsidR="0035709B" w:rsidRDefault="0035709B" w:rsidP="0035709B">
      <w:pPr>
        <w:pStyle w:val="Bezriadkovania"/>
        <w:ind w:firstLine="0"/>
        <w:jc w:val="left"/>
        <w:rPr>
          <w:rFonts w:ascii="Courier New" w:hAnsi="Courier New" w:cs="Courier New"/>
          <w:sz w:val="24"/>
          <w:szCs w:val="24"/>
        </w:rPr>
      </w:pPr>
    </w:p>
    <w:p w:rsidR="0035709B" w:rsidRDefault="0035709B" w:rsidP="0035709B">
      <w:pPr>
        <w:pStyle w:val="Bezriadkovania"/>
        <w:ind w:firstLine="0"/>
        <w:jc w:val="left"/>
        <w:rPr>
          <w:rFonts w:ascii="Courier New" w:hAnsi="Courier New" w:cs="Courier New"/>
          <w:sz w:val="24"/>
          <w:szCs w:val="24"/>
        </w:rPr>
      </w:pPr>
      <w:r w:rsidRPr="0035709B">
        <w:rPr>
          <w:rFonts w:ascii="Courier New" w:hAnsi="Courier New" w:cs="Courier New"/>
          <w:sz w:val="24"/>
          <w:szCs w:val="24"/>
        </w:rPr>
        <w:t>Účasť tichého spoločníka na podnikaní nie je verejne známa, tichý spoločník má právo nahliadať do všetkých dokladov, ktoré sa týkajú podnikania, má nárok na podiel na zisku, ale je aj povinný podieľať sa na prípadnej strate. Po zániku zmluvy je podnikateľ povinný vrátiť tichému spoločníkovi vklad znížený alebo zvýšený o jeho podiel na výsledku hospodárenia.</w:t>
      </w:r>
    </w:p>
    <w:p w:rsidR="0035709B" w:rsidRDefault="0035709B" w:rsidP="0035709B">
      <w:pPr>
        <w:pStyle w:val="Bezriadkovania"/>
        <w:ind w:firstLine="0"/>
        <w:jc w:val="left"/>
        <w:rPr>
          <w:rFonts w:ascii="Courier New" w:hAnsi="Courier New" w:cs="Courier New"/>
          <w:sz w:val="24"/>
          <w:szCs w:val="24"/>
        </w:rPr>
      </w:pPr>
    </w:p>
    <w:p w:rsidR="0035709B" w:rsidRDefault="0035709B" w:rsidP="0035709B">
      <w:pPr>
        <w:pStyle w:val="Bezriadkovania"/>
        <w:ind w:firstLine="0"/>
        <w:jc w:val="left"/>
        <w:rPr>
          <w:rFonts w:ascii="Courier New" w:hAnsi="Courier New" w:cs="Courier New"/>
          <w:sz w:val="24"/>
          <w:szCs w:val="24"/>
          <w:u w:val="single"/>
        </w:rPr>
      </w:pPr>
      <w:r w:rsidRPr="0035709B">
        <w:rPr>
          <w:rFonts w:ascii="Courier New" w:hAnsi="Courier New" w:cs="Courier New"/>
          <w:sz w:val="24"/>
          <w:szCs w:val="24"/>
          <w:u w:val="single"/>
        </w:rPr>
        <w:t>Výhody pre tichého spoločníka:</w:t>
      </w:r>
    </w:p>
    <w:p w:rsidR="0035709B" w:rsidRPr="0035709B" w:rsidRDefault="0035709B" w:rsidP="0035709B">
      <w:pPr>
        <w:pStyle w:val="Bezriadkovania"/>
        <w:numPr>
          <w:ilvl w:val="0"/>
          <w:numId w:val="9"/>
        </w:numPr>
        <w:jc w:val="left"/>
        <w:rPr>
          <w:rFonts w:ascii="Courier New" w:hAnsi="Courier New" w:cs="Courier New"/>
          <w:sz w:val="24"/>
          <w:szCs w:val="24"/>
        </w:rPr>
      </w:pPr>
      <w:r w:rsidRPr="0035709B">
        <w:rPr>
          <w:rFonts w:ascii="Courier New" w:hAnsi="Courier New" w:cs="Courier New"/>
          <w:sz w:val="24"/>
          <w:szCs w:val="24"/>
        </w:rPr>
        <w:t>nemusí sa osobne zúčastňovať na podnikaní,</w:t>
      </w:r>
    </w:p>
    <w:p w:rsidR="0035709B" w:rsidRPr="0035709B" w:rsidRDefault="0035709B" w:rsidP="0035709B">
      <w:pPr>
        <w:pStyle w:val="Bezriadkovania"/>
        <w:numPr>
          <w:ilvl w:val="0"/>
          <w:numId w:val="9"/>
        </w:numPr>
        <w:jc w:val="left"/>
        <w:rPr>
          <w:rFonts w:ascii="Courier New" w:hAnsi="Courier New" w:cs="Courier New"/>
          <w:sz w:val="24"/>
          <w:szCs w:val="24"/>
        </w:rPr>
      </w:pPr>
      <w:r w:rsidRPr="0035709B">
        <w:rPr>
          <w:rFonts w:ascii="Courier New" w:hAnsi="Courier New" w:cs="Courier New"/>
          <w:sz w:val="24"/>
          <w:szCs w:val="24"/>
        </w:rPr>
        <w:t>nenesie veľké riziko,</w:t>
      </w:r>
    </w:p>
    <w:p w:rsidR="0035709B" w:rsidRPr="0035709B" w:rsidRDefault="0035709B" w:rsidP="0035709B">
      <w:pPr>
        <w:pStyle w:val="Bezriadkovania"/>
        <w:numPr>
          <w:ilvl w:val="0"/>
          <w:numId w:val="9"/>
        </w:numPr>
        <w:jc w:val="left"/>
        <w:rPr>
          <w:rFonts w:ascii="Courier New" w:hAnsi="Courier New" w:cs="Courier New"/>
          <w:sz w:val="24"/>
          <w:szCs w:val="24"/>
        </w:rPr>
      </w:pPr>
      <w:r w:rsidRPr="0035709B">
        <w:rPr>
          <w:rFonts w:ascii="Courier New" w:hAnsi="Courier New" w:cs="Courier New"/>
          <w:sz w:val="24"/>
          <w:szCs w:val="24"/>
        </w:rPr>
        <w:t>ručí len do výšky vkladu,</w:t>
      </w:r>
    </w:p>
    <w:p w:rsidR="0035709B" w:rsidRDefault="0035709B" w:rsidP="0035709B">
      <w:pPr>
        <w:pStyle w:val="Bezriadkovania"/>
        <w:numPr>
          <w:ilvl w:val="0"/>
          <w:numId w:val="9"/>
        </w:numPr>
        <w:jc w:val="left"/>
        <w:rPr>
          <w:rFonts w:ascii="Courier New" w:hAnsi="Courier New" w:cs="Courier New"/>
          <w:sz w:val="24"/>
          <w:szCs w:val="24"/>
        </w:rPr>
      </w:pPr>
      <w:r w:rsidRPr="0035709B">
        <w:rPr>
          <w:rFonts w:ascii="Courier New" w:hAnsi="Courier New" w:cs="Courier New"/>
          <w:sz w:val="24"/>
          <w:szCs w:val="24"/>
        </w:rPr>
        <w:t>môže byť tichým spoločníkom u viacerých podnikateľov,</w:t>
      </w:r>
    </w:p>
    <w:p w:rsidR="0035709B" w:rsidRDefault="0035709B" w:rsidP="0035709B">
      <w:pPr>
        <w:pStyle w:val="Bezriadkovania"/>
        <w:ind w:firstLine="0"/>
        <w:jc w:val="left"/>
        <w:rPr>
          <w:rFonts w:ascii="Courier New" w:hAnsi="Courier New" w:cs="Courier New"/>
          <w:sz w:val="24"/>
          <w:szCs w:val="24"/>
        </w:rPr>
      </w:pPr>
    </w:p>
    <w:p w:rsidR="0035709B" w:rsidRPr="0035709B" w:rsidRDefault="0035709B" w:rsidP="0035709B">
      <w:pPr>
        <w:pStyle w:val="Bezriadkovania"/>
        <w:ind w:firstLine="0"/>
        <w:jc w:val="left"/>
        <w:rPr>
          <w:rFonts w:ascii="Courier New" w:hAnsi="Courier New" w:cs="Courier New"/>
          <w:sz w:val="24"/>
          <w:szCs w:val="24"/>
          <w:u w:val="single"/>
        </w:rPr>
      </w:pPr>
      <w:r w:rsidRPr="0035709B">
        <w:rPr>
          <w:rFonts w:ascii="Courier New" w:hAnsi="Courier New" w:cs="Courier New"/>
          <w:sz w:val="24"/>
          <w:szCs w:val="24"/>
          <w:u w:val="single"/>
        </w:rPr>
        <w:t>Výhody pre podnikateľa:</w:t>
      </w:r>
    </w:p>
    <w:p w:rsidR="0035709B" w:rsidRDefault="0035709B" w:rsidP="0035709B">
      <w:pPr>
        <w:pStyle w:val="Bezriadkovania"/>
        <w:numPr>
          <w:ilvl w:val="0"/>
          <w:numId w:val="10"/>
        </w:numPr>
        <w:jc w:val="left"/>
        <w:rPr>
          <w:rFonts w:ascii="Courier New" w:hAnsi="Courier New" w:cs="Courier New"/>
          <w:sz w:val="24"/>
          <w:szCs w:val="24"/>
        </w:rPr>
      </w:pPr>
      <w:r>
        <w:rPr>
          <w:rFonts w:ascii="Courier New" w:hAnsi="Courier New" w:cs="Courier New"/>
          <w:sz w:val="24"/>
          <w:szCs w:val="24"/>
        </w:rPr>
        <w:t>získa peniaze, majetok, práva od tichého spoločníka,</w:t>
      </w:r>
    </w:p>
    <w:p w:rsidR="0035709B" w:rsidRDefault="0035709B" w:rsidP="0035709B">
      <w:pPr>
        <w:pStyle w:val="Bezriadkovania"/>
        <w:numPr>
          <w:ilvl w:val="0"/>
          <w:numId w:val="10"/>
        </w:numPr>
        <w:jc w:val="left"/>
        <w:rPr>
          <w:rFonts w:ascii="Courier New" w:hAnsi="Courier New" w:cs="Courier New"/>
          <w:sz w:val="24"/>
          <w:szCs w:val="24"/>
        </w:rPr>
      </w:pPr>
      <w:r>
        <w:rPr>
          <w:rFonts w:ascii="Courier New" w:hAnsi="Courier New" w:cs="Courier New"/>
          <w:sz w:val="24"/>
          <w:szCs w:val="24"/>
        </w:rPr>
        <w:t>nie je obmedzovaný v podnikaní tichým spoločníkom.</w:t>
      </w:r>
    </w:p>
    <w:p w:rsidR="0035709B" w:rsidRDefault="0035709B" w:rsidP="0035709B">
      <w:pPr>
        <w:pStyle w:val="Bezriadkovania"/>
        <w:ind w:firstLine="0"/>
        <w:jc w:val="left"/>
        <w:rPr>
          <w:rFonts w:ascii="Courier New" w:hAnsi="Courier New" w:cs="Courier New"/>
          <w:sz w:val="24"/>
          <w:szCs w:val="24"/>
        </w:rPr>
      </w:pPr>
    </w:p>
    <w:p w:rsidR="0035709B" w:rsidRDefault="0035709B" w:rsidP="0035709B">
      <w:pPr>
        <w:pStyle w:val="Bezriadkovania"/>
        <w:ind w:firstLine="0"/>
        <w:jc w:val="left"/>
        <w:rPr>
          <w:rFonts w:ascii="Courier New" w:hAnsi="Courier New" w:cs="Courier New"/>
          <w:b/>
          <w:sz w:val="28"/>
          <w:szCs w:val="28"/>
        </w:rPr>
      </w:pPr>
      <w:r w:rsidRPr="0035709B">
        <w:rPr>
          <w:rFonts w:ascii="Courier New" w:hAnsi="Courier New" w:cs="Courier New"/>
          <w:b/>
          <w:sz w:val="28"/>
          <w:szCs w:val="28"/>
        </w:rPr>
        <w:t>Združenie osôb na spoločné podnikanie(zmluva o združení)</w:t>
      </w:r>
    </w:p>
    <w:p w:rsidR="0035709B" w:rsidRDefault="0035709B"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vzniká na základe zmluvy o združení,</w:t>
      </w:r>
    </w:p>
    <w:p w:rsidR="0035709B" w:rsidRDefault="0035709B"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upravuje ho Občiansky zákonník,</w:t>
      </w:r>
    </w:p>
    <w:p w:rsidR="0035709B" w:rsidRDefault="0035709B"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združiť sa môže niekoľko PO aj FO, aby sa pričinili o dosiahnutie nejakého cieľa – môže byť kultúrneho, sociálneho, charitatívneho určenia,</w:t>
      </w:r>
    </w:p>
    <w:p w:rsidR="0035709B" w:rsidRDefault="0035709B"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nemá právnu subjektivitu a nezapisuje sa do Obchodného registra</w:t>
      </w:r>
    </w:p>
    <w:p w:rsidR="0035709B" w:rsidRDefault="0035709B"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účastníci musia poskytnúť okrem pracovný</w:t>
      </w:r>
      <w:r w:rsidR="003A6996">
        <w:rPr>
          <w:rFonts w:ascii="Courier New" w:hAnsi="Courier New" w:cs="Courier New"/>
          <w:sz w:val="24"/>
          <w:szCs w:val="24"/>
        </w:rPr>
        <w:t>ch činností aj peniaze, majetok, sú v spoluvlastníctve všetkých účastníkov</w:t>
      </w:r>
    </w:p>
    <w:p w:rsidR="003A6996" w:rsidRDefault="003A6996"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 xml:space="preserve">voči tretím osobám sú účastníci zaviazaní spoločne a nerozdielne, </w:t>
      </w:r>
    </w:p>
    <w:p w:rsidR="003A6996" w:rsidRDefault="003A6996"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podiely na majetku sú rovnaké,</w:t>
      </w:r>
    </w:p>
    <w:p w:rsidR="003A6996" w:rsidRDefault="003A6996"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pri rozhodovaní má každý jeden hlas,</w:t>
      </w:r>
    </w:p>
    <w:p w:rsidR="003A6996" w:rsidRDefault="003A6996"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každý účastník môže vystúpiť, ale aby nepoškodil ostatným, po rozpustení majú nárok na vrátenie peňazí, majetku, ktoré poskytli na účel podnikania,</w:t>
      </w:r>
    </w:p>
    <w:p w:rsidR="003A6996" w:rsidRDefault="003A6996" w:rsidP="0035709B">
      <w:pPr>
        <w:pStyle w:val="Bezriadkovania"/>
        <w:numPr>
          <w:ilvl w:val="0"/>
          <w:numId w:val="11"/>
        </w:numPr>
        <w:jc w:val="left"/>
        <w:rPr>
          <w:rFonts w:ascii="Courier New" w:hAnsi="Courier New" w:cs="Courier New"/>
          <w:sz w:val="24"/>
          <w:szCs w:val="24"/>
        </w:rPr>
      </w:pPr>
      <w:r>
        <w:rPr>
          <w:rFonts w:ascii="Courier New" w:hAnsi="Courier New" w:cs="Courier New"/>
          <w:sz w:val="24"/>
          <w:szCs w:val="24"/>
        </w:rPr>
        <w:t>získaný majetok si rozdelia rovnakým dielom.</w:t>
      </w:r>
    </w:p>
    <w:p w:rsidR="003A6996" w:rsidRDefault="003A6996" w:rsidP="003A6996">
      <w:pPr>
        <w:pStyle w:val="Bezriadkovania"/>
        <w:ind w:firstLine="0"/>
        <w:jc w:val="left"/>
        <w:rPr>
          <w:rFonts w:ascii="Courier New" w:hAnsi="Courier New" w:cs="Courier New"/>
          <w:sz w:val="24"/>
          <w:szCs w:val="24"/>
        </w:rPr>
      </w:pPr>
    </w:p>
    <w:p w:rsidR="003A6996" w:rsidRDefault="003A6996" w:rsidP="003A6996">
      <w:pPr>
        <w:pStyle w:val="Bezriadkovania"/>
        <w:ind w:firstLine="0"/>
        <w:jc w:val="left"/>
        <w:rPr>
          <w:rFonts w:ascii="Courier New" w:hAnsi="Courier New" w:cs="Courier New"/>
          <w:sz w:val="24"/>
          <w:szCs w:val="24"/>
        </w:rPr>
      </w:pPr>
    </w:p>
    <w:p w:rsidR="003A6996" w:rsidRDefault="003A6996" w:rsidP="003A6996">
      <w:pPr>
        <w:pStyle w:val="Bezriadkovania"/>
        <w:ind w:firstLine="0"/>
        <w:jc w:val="left"/>
        <w:rPr>
          <w:rFonts w:ascii="Courier New" w:hAnsi="Courier New" w:cs="Courier New"/>
          <w:sz w:val="24"/>
          <w:szCs w:val="24"/>
        </w:rPr>
      </w:pPr>
    </w:p>
    <w:p w:rsidR="003A6996" w:rsidRPr="003A6996" w:rsidRDefault="003A6996" w:rsidP="003A6996">
      <w:pPr>
        <w:pStyle w:val="Bezriadkovania"/>
        <w:ind w:firstLine="0"/>
        <w:jc w:val="center"/>
        <w:rPr>
          <w:rFonts w:ascii="Courier New" w:hAnsi="Courier New" w:cs="Courier New"/>
          <w:b/>
          <w:sz w:val="32"/>
          <w:szCs w:val="32"/>
        </w:rPr>
      </w:pPr>
      <w:r w:rsidRPr="003A6996">
        <w:rPr>
          <w:rFonts w:ascii="Courier New" w:hAnsi="Courier New" w:cs="Courier New"/>
          <w:b/>
          <w:sz w:val="32"/>
          <w:szCs w:val="32"/>
        </w:rPr>
        <w:t>Podnikanie zahraničných osôb</w:t>
      </w:r>
    </w:p>
    <w:p w:rsidR="003A6996" w:rsidRDefault="003A6996" w:rsidP="003A6996">
      <w:pPr>
        <w:pStyle w:val="Bezriadkovania"/>
        <w:ind w:firstLine="0"/>
        <w:jc w:val="left"/>
        <w:rPr>
          <w:rFonts w:ascii="Courier New" w:hAnsi="Courier New" w:cs="Courier New"/>
          <w:sz w:val="24"/>
          <w:szCs w:val="24"/>
        </w:rPr>
      </w:pPr>
      <w:r w:rsidRPr="003A6996">
        <w:rPr>
          <w:rFonts w:ascii="Courier New" w:hAnsi="Courier New" w:cs="Courier New"/>
          <w:sz w:val="24"/>
          <w:szCs w:val="24"/>
          <w:u w:val="single"/>
        </w:rPr>
        <w:t>Zahraničnou osobou je</w:t>
      </w:r>
      <w:r>
        <w:rPr>
          <w:rFonts w:ascii="Courier New" w:hAnsi="Courier New" w:cs="Courier New"/>
          <w:sz w:val="24"/>
          <w:szCs w:val="24"/>
        </w:rPr>
        <w:t>: FO s bydliskom mimo SR</w:t>
      </w:r>
    </w:p>
    <w:p w:rsidR="003A6996" w:rsidRDefault="003A6996" w:rsidP="003A6996">
      <w:pPr>
        <w:pStyle w:val="Bezriadkovania"/>
        <w:ind w:firstLine="0"/>
        <w:jc w:val="left"/>
        <w:rPr>
          <w:rFonts w:ascii="Courier New" w:hAnsi="Courier New" w:cs="Courier New"/>
          <w:sz w:val="24"/>
          <w:szCs w:val="24"/>
        </w:rPr>
      </w:pPr>
      <w:r>
        <w:rPr>
          <w:rFonts w:ascii="Courier New" w:hAnsi="Courier New" w:cs="Courier New"/>
          <w:sz w:val="24"/>
          <w:szCs w:val="24"/>
        </w:rPr>
        <w:t xml:space="preserve">                       PO so sídlom mimo SR</w:t>
      </w:r>
      <w:r>
        <w:rPr>
          <w:rFonts w:ascii="Courier New" w:hAnsi="Courier New" w:cs="Courier New"/>
          <w:sz w:val="24"/>
          <w:szCs w:val="24"/>
        </w:rPr>
        <w:br/>
        <w:t xml:space="preserve">Môžu podnikať na území SR za rovnakých podmienok a v rovnakom </w:t>
      </w:r>
      <w:r>
        <w:rPr>
          <w:rFonts w:ascii="Courier New" w:hAnsi="Courier New" w:cs="Courier New"/>
          <w:sz w:val="24"/>
          <w:szCs w:val="24"/>
        </w:rPr>
        <w:lastRenderedPageBreak/>
        <w:t>rozsahu ako slovenské osoby. Ich podnik(alebo časť, závod, organizovaná zložka) sa musí nachádzať v SR.</w:t>
      </w:r>
    </w:p>
    <w:p w:rsidR="003A6996" w:rsidRDefault="003A6996" w:rsidP="003A6996">
      <w:pPr>
        <w:pStyle w:val="Bezriadkovania"/>
        <w:ind w:firstLine="0"/>
        <w:jc w:val="left"/>
        <w:rPr>
          <w:rFonts w:ascii="Courier New" w:hAnsi="Courier New" w:cs="Courier New"/>
          <w:sz w:val="24"/>
          <w:szCs w:val="24"/>
        </w:rPr>
      </w:pPr>
    </w:p>
    <w:p w:rsidR="003A6996" w:rsidRPr="003A6996" w:rsidRDefault="003A6996" w:rsidP="003A6996">
      <w:pPr>
        <w:pStyle w:val="Bezriadkovania"/>
        <w:ind w:firstLine="0"/>
        <w:jc w:val="left"/>
        <w:rPr>
          <w:rFonts w:ascii="Courier New" w:hAnsi="Courier New" w:cs="Courier New"/>
          <w:b/>
          <w:sz w:val="24"/>
          <w:szCs w:val="24"/>
        </w:rPr>
      </w:pPr>
      <w:r w:rsidRPr="003A6996">
        <w:rPr>
          <w:rFonts w:ascii="Courier New" w:hAnsi="Courier New" w:cs="Courier New"/>
          <w:b/>
          <w:sz w:val="24"/>
          <w:szCs w:val="24"/>
        </w:rPr>
        <w:t>Európska spoločnosť</w:t>
      </w:r>
    </w:p>
    <w:p w:rsidR="003A6996" w:rsidRDefault="003A6996" w:rsidP="003A6996">
      <w:pPr>
        <w:pStyle w:val="Bezriadkovania"/>
        <w:ind w:firstLine="0"/>
        <w:jc w:val="left"/>
        <w:rPr>
          <w:rFonts w:ascii="Courier New" w:hAnsi="Courier New" w:cs="Courier New"/>
          <w:sz w:val="24"/>
          <w:szCs w:val="24"/>
        </w:rPr>
      </w:pPr>
      <w:r>
        <w:rPr>
          <w:rFonts w:ascii="Courier New" w:hAnsi="Courier New" w:cs="Courier New"/>
          <w:sz w:val="24"/>
          <w:szCs w:val="24"/>
        </w:rPr>
        <w:t>Nová forma podnikania PO, ktoré pôsobia vo viacerých krajinách EÚ, bez toho aby sa museli registrovať v každej krajine. Z hľadiska charakteristických znakov sa najviac približuje právnej forme a. s..</w:t>
      </w:r>
    </w:p>
    <w:p w:rsidR="003A6996" w:rsidRPr="003A6996" w:rsidRDefault="003A6996" w:rsidP="003A6996">
      <w:pPr>
        <w:pStyle w:val="Bezriadkovania"/>
        <w:ind w:firstLine="0"/>
        <w:jc w:val="left"/>
        <w:rPr>
          <w:rFonts w:ascii="Courier New" w:hAnsi="Courier New" w:cs="Courier New"/>
          <w:b/>
          <w:sz w:val="24"/>
          <w:szCs w:val="24"/>
        </w:rPr>
      </w:pPr>
    </w:p>
    <w:p w:rsidR="003A6996" w:rsidRPr="003A6996" w:rsidRDefault="003A6996" w:rsidP="003A6996">
      <w:pPr>
        <w:pStyle w:val="Bezriadkovania"/>
        <w:ind w:firstLine="0"/>
        <w:jc w:val="left"/>
        <w:rPr>
          <w:rFonts w:ascii="Courier New" w:hAnsi="Courier New" w:cs="Courier New"/>
          <w:b/>
          <w:sz w:val="24"/>
          <w:szCs w:val="24"/>
        </w:rPr>
      </w:pPr>
      <w:r w:rsidRPr="003A6996">
        <w:rPr>
          <w:rFonts w:ascii="Courier New" w:hAnsi="Courier New" w:cs="Courier New"/>
          <w:b/>
          <w:sz w:val="24"/>
          <w:szCs w:val="24"/>
        </w:rPr>
        <w:t>Európske družstvo</w:t>
      </w:r>
    </w:p>
    <w:p w:rsidR="003A6996" w:rsidRDefault="003A6996" w:rsidP="003A6996">
      <w:pPr>
        <w:pStyle w:val="Bezriadkovania"/>
        <w:ind w:firstLine="0"/>
        <w:jc w:val="left"/>
        <w:rPr>
          <w:rFonts w:ascii="Courier New" w:hAnsi="Courier New" w:cs="Courier New"/>
          <w:sz w:val="24"/>
          <w:szCs w:val="24"/>
        </w:rPr>
      </w:pPr>
      <w:r>
        <w:rPr>
          <w:rFonts w:ascii="Courier New" w:hAnsi="Courier New" w:cs="Courier New"/>
          <w:sz w:val="24"/>
          <w:szCs w:val="24"/>
        </w:rPr>
        <w:t>Je nová právna forma podnikania v členských štátoch EÚ. Hlavným cieľom je starať sa o potreby svojich členov a podporovať ich sociálne a hospodárske aktivity. Vzniká dňom zápisu do registra platného v členskom štáte, v ktorom má svoje sídlo. Minimálne ZI je 30 000€.</w:t>
      </w:r>
    </w:p>
    <w:p w:rsidR="003A6996" w:rsidRDefault="003A6996" w:rsidP="003A6996">
      <w:pPr>
        <w:pStyle w:val="Bezriadkovania"/>
        <w:ind w:firstLine="0"/>
        <w:jc w:val="left"/>
        <w:rPr>
          <w:rFonts w:ascii="Courier New" w:hAnsi="Courier New" w:cs="Courier New"/>
          <w:sz w:val="24"/>
          <w:szCs w:val="24"/>
        </w:rPr>
      </w:pPr>
    </w:p>
    <w:p w:rsidR="003A6996" w:rsidRPr="003A4913" w:rsidRDefault="003A4913" w:rsidP="003A4913">
      <w:pPr>
        <w:pStyle w:val="Bezriadkovania"/>
        <w:ind w:firstLine="0"/>
        <w:jc w:val="center"/>
        <w:rPr>
          <w:rFonts w:ascii="Courier New" w:hAnsi="Courier New" w:cs="Courier New"/>
          <w:b/>
          <w:sz w:val="32"/>
          <w:szCs w:val="32"/>
        </w:rPr>
      </w:pPr>
      <w:r w:rsidRPr="003A4913">
        <w:rPr>
          <w:rFonts w:ascii="Courier New" w:hAnsi="Courier New" w:cs="Courier New"/>
          <w:b/>
          <w:sz w:val="32"/>
          <w:szCs w:val="32"/>
        </w:rPr>
        <w:t xml:space="preserve">Podstatné </w:t>
      </w:r>
      <w:r>
        <w:rPr>
          <w:rFonts w:ascii="Courier New" w:hAnsi="Courier New" w:cs="Courier New"/>
          <w:b/>
          <w:sz w:val="32"/>
          <w:szCs w:val="32"/>
        </w:rPr>
        <w:t>náležitosti spoločenskej zmluvy</w:t>
      </w:r>
    </w:p>
    <w:p w:rsidR="003A4913" w:rsidRDefault="003A4913" w:rsidP="003A6996">
      <w:pPr>
        <w:pStyle w:val="Bezriadkovania"/>
        <w:ind w:firstLine="0"/>
        <w:jc w:val="left"/>
        <w:rPr>
          <w:rFonts w:ascii="Courier New" w:hAnsi="Courier New" w:cs="Courier New"/>
          <w:sz w:val="24"/>
          <w:szCs w:val="24"/>
        </w:rPr>
      </w:pPr>
    </w:p>
    <w:p w:rsidR="003A4913" w:rsidRPr="003A4913" w:rsidRDefault="003A4913" w:rsidP="003A6996">
      <w:pPr>
        <w:pStyle w:val="Bezriadkovania"/>
        <w:ind w:firstLine="0"/>
        <w:jc w:val="left"/>
        <w:rPr>
          <w:rFonts w:ascii="Courier New" w:hAnsi="Courier New" w:cs="Courier New"/>
          <w:b/>
          <w:sz w:val="28"/>
          <w:szCs w:val="28"/>
        </w:rPr>
      </w:pPr>
      <w:r w:rsidRPr="003A4913">
        <w:rPr>
          <w:rFonts w:ascii="Courier New" w:hAnsi="Courier New" w:cs="Courier New"/>
          <w:b/>
          <w:sz w:val="28"/>
          <w:szCs w:val="28"/>
        </w:rPr>
        <w:t>V.O.S.</w:t>
      </w:r>
    </w:p>
    <w:p w:rsidR="003A4913" w:rsidRDefault="003A4913" w:rsidP="003A4913">
      <w:pPr>
        <w:pStyle w:val="Bezriadkovania"/>
        <w:ind w:firstLine="0"/>
        <w:jc w:val="left"/>
        <w:rPr>
          <w:rFonts w:ascii="Courier New" w:hAnsi="Courier New" w:cs="Courier New"/>
          <w:sz w:val="24"/>
          <w:szCs w:val="24"/>
        </w:rPr>
      </w:pPr>
    </w:p>
    <w:p w:rsidR="003A6996" w:rsidRDefault="003A4913" w:rsidP="003A4913">
      <w:pPr>
        <w:pStyle w:val="Bezriadkovania"/>
        <w:ind w:firstLine="0"/>
        <w:jc w:val="left"/>
        <w:rPr>
          <w:rFonts w:ascii="Courier New" w:hAnsi="Courier New" w:cs="Courier New"/>
          <w:sz w:val="24"/>
          <w:szCs w:val="24"/>
        </w:rPr>
      </w:pPr>
      <w:r>
        <w:rPr>
          <w:rFonts w:ascii="Courier New" w:hAnsi="Courier New" w:cs="Courier New"/>
          <w:sz w:val="24"/>
          <w:szCs w:val="24"/>
        </w:rPr>
        <w:t>1.obchodné meno a sídlo spoločnosti,</w:t>
      </w:r>
    </w:p>
    <w:p w:rsidR="003A4913" w:rsidRDefault="003A4913" w:rsidP="003A4913">
      <w:pPr>
        <w:pStyle w:val="Bezriadkovania"/>
        <w:ind w:firstLine="0"/>
        <w:jc w:val="left"/>
        <w:rPr>
          <w:rFonts w:ascii="Courier New" w:hAnsi="Courier New" w:cs="Courier New"/>
          <w:sz w:val="24"/>
          <w:szCs w:val="24"/>
        </w:rPr>
      </w:pPr>
      <w:r>
        <w:rPr>
          <w:rFonts w:ascii="Courier New" w:hAnsi="Courier New" w:cs="Courier New"/>
          <w:sz w:val="24"/>
          <w:szCs w:val="24"/>
        </w:rPr>
        <w:t>2.určenie spoločníkov – u FO – meno a bydlisko</w:t>
      </w:r>
    </w:p>
    <w:p w:rsidR="003A4913" w:rsidRDefault="003A4913" w:rsidP="003A4913">
      <w:pPr>
        <w:pStyle w:val="Bezriadkovania"/>
        <w:ind w:firstLine="0"/>
        <w:jc w:val="left"/>
        <w:rPr>
          <w:rFonts w:ascii="Courier New" w:hAnsi="Courier New" w:cs="Courier New"/>
          <w:sz w:val="24"/>
          <w:szCs w:val="24"/>
        </w:rPr>
      </w:pPr>
      <w:r>
        <w:rPr>
          <w:rFonts w:ascii="Courier New" w:hAnsi="Courier New" w:cs="Courier New"/>
          <w:sz w:val="24"/>
          <w:szCs w:val="24"/>
        </w:rPr>
        <w:t xml:space="preserve">                      – u PO – názov a sídlo,</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3.predmet podnikania,</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4.návrh na zápis do obchodného registra, spoločenskú zmluvu</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 xml:space="preserve">  podpisujú všetci spoločníci, podpisy musia byť úradne overené.</w:t>
      </w:r>
    </w:p>
    <w:p w:rsidR="003A4913" w:rsidRDefault="003A4913" w:rsidP="003A4913">
      <w:pPr>
        <w:pStyle w:val="Bezriadkovania"/>
        <w:ind w:left="360" w:hanging="360"/>
        <w:jc w:val="left"/>
        <w:rPr>
          <w:rFonts w:ascii="Courier New" w:hAnsi="Courier New" w:cs="Courier New"/>
          <w:sz w:val="24"/>
          <w:szCs w:val="24"/>
        </w:rPr>
      </w:pPr>
    </w:p>
    <w:p w:rsidR="003A4913" w:rsidRDefault="003A4913" w:rsidP="003A4913">
      <w:pPr>
        <w:pStyle w:val="Bezriadkovania"/>
        <w:ind w:left="360" w:hanging="360"/>
        <w:jc w:val="left"/>
        <w:rPr>
          <w:rFonts w:ascii="Courier New" w:hAnsi="Courier New" w:cs="Courier New"/>
          <w:b/>
          <w:sz w:val="28"/>
          <w:szCs w:val="28"/>
        </w:rPr>
      </w:pPr>
      <w:r w:rsidRPr="003A4913">
        <w:rPr>
          <w:rFonts w:ascii="Courier New" w:hAnsi="Courier New" w:cs="Courier New"/>
          <w:b/>
          <w:sz w:val="28"/>
          <w:szCs w:val="28"/>
        </w:rPr>
        <w:t>K.S.</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1. obchodné meno a sídlo,</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2. určenie spoločníkov – u FO – meno a bydlisko</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 xml:space="preserve">                       - u PO – názov a sídlo,</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3. predmet podnikania,</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4. určenie, ktorý zo spoločníkov sú komplementári a komanditisti,</w:t>
      </w:r>
    </w:p>
    <w:p w:rsidR="003A4913" w:rsidRDefault="003A4913" w:rsidP="003A4913">
      <w:pPr>
        <w:pStyle w:val="Bezriadkovania"/>
        <w:ind w:left="360" w:hanging="360"/>
        <w:jc w:val="left"/>
        <w:rPr>
          <w:rFonts w:ascii="Courier New" w:hAnsi="Courier New" w:cs="Courier New"/>
          <w:sz w:val="24"/>
          <w:szCs w:val="24"/>
        </w:rPr>
      </w:pPr>
      <w:r>
        <w:rPr>
          <w:rFonts w:ascii="Courier New" w:hAnsi="Courier New" w:cs="Courier New"/>
          <w:sz w:val="24"/>
          <w:szCs w:val="24"/>
        </w:rPr>
        <w:t>5. výška vkladu každého komanditistu.</w:t>
      </w:r>
    </w:p>
    <w:p w:rsidR="003A4913" w:rsidRDefault="003A4913" w:rsidP="003A4913">
      <w:pPr>
        <w:pStyle w:val="Bezriadkovania"/>
        <w:ind w:left="360" w:hanging="360"/>
        <w:jc w:val="left"/>
        <w:rPr>
          <w:rFonts w:ascii="Courier New" w:hAnsi="Courier New" w:cs="Courier New"/>
          <w:sz w:val="24"/>
          <w:szCs w:val="24"/>
        </w:rPr>
      </w:pPr>
    </w:p>
    <w:p w:rsidR="003A4913" w:rsidRDefault="003A4913" w:rsidP="003A4913">
      <w:pPr>
        <w:pStyle w:val="Bezriadkovania"/>
        <w:ind w:firstLine="0"/>
        <w:jc w:val="left"/>
        <w:rPr>
          <w:rFonts w:ascii="Courier New" w:hAnsi="Courier New" w:cs="Courier New"/>
          <w:sz w:val="24"/>
          <w:szCs w:val="24"/>
        </w:rPr>
      </w:pPr>
      <w:r>
        <w:rPr>
          <w:rFonts w:ascii="Courier New" w:hAnsi="Courier New" w:cs="Courier New"/>
          <w:sz w:val="24"/>
          <w:szCs w:val="24"/>
        </w:rPr>
        <w:t>Ak zanikne účasť všetkých komanditistov môžu sa komplementári dohodnúť že sa k. s. mení bez likvidácie na v. o. s..</w:t>
      </w:r>
    </w:p>
    <w:p w:rsidR="003A4913" w:rsidRDefault="003A4913" w:rsidP="003A4913">
      <w:pPr>
        <w:pStyle w:val="Bezriadkovania"/>
        <w:ind w:firstLine="0"/>
        <w:jc w:val="left"/>
        <w:rPr>
          <w:rFonts w:ascii="Courier New" w:hAnsi="Courier New" w:cs="Courier New"/>
          <w:sz w:val="24"/>
          <w:szCs w:val="24"/>
        </w:rPr>
      </w:pPr>
      <w:proofErr w:type="spellStart"/>
      <w:r>
        <w:rPr>
          <w:rFonts w:ascii="Courier New" w:hAnsi="Courier New" w:cs="Courier New"/>
          <w:sz w:val="24"/>
          <w:szCs w:val="24"/>
        </w:rPr>
        <w:t>K.s</w:t>
      </w:r>
      <w:proofErr w:type="spellEnd"/>
      <w:r>
        <w:rPr>
          <w:rFonts w:ascii="Courier New" w:hAnsi="Courier New" w:cs="Courier New"/>
          <w:sz w:val="24"/>
          <w:szCs w:val="24"/>
        </w:rPr>
        <w:t xml:space="preserve">. umožňuje spojenie odborne kvalifikovaných obchodníkov, ktorí vystupujú ako </w:t>
      </w:r>
      <w:r w:rsidRPr="003A4913">
        <w:rPr>
          <w:rFonts w:ascii="Courier New" w:hAnsi="Courier New" w:cs="Courier New"/>
          <w:i/>
          <w:sz w:val="24"/>
          <w:szCs w:val="24"/>
        </w:rPr>
        <w:t xml:space="preserve">komplementári </w:t>
      </w:r>
      <w:r>
        <w:rPr>
          <w:rFonts w:ascii="Courier New" w:hAnsi="Courier New" w:cs="Courier New"/>
          <w:sz w:val="24"/>
          <w:szCs w:val="24"/>
        </w:rPr>
        <w:t xml:space="preserve">a finančne silných </w:t>
      </w:r>
      <w:r w:rsidRPr="003A4913">
        <w:rPr>
          <w:rFonts w:ascii="Courier New" w:hAnsi="Courier New" w:cs="Courier New"/>
          <w:i/>
          <w:sz w:val="24"/>
          <w:szCs w:val="24"/>
        </w:rPr>
        <w:t>komanditistov</w:t>
      </w:r>
      <w:r>
        <w:rPr>
          <w:rFonts w:ascii="Courier New" w:hAnsi="Courier New" w:cs="Courier New"/>
          <w:sz w:val="24"/>
          <w:szCs w:val="24"/>
        </w:rPr>
        <w:t xml:space="preserve">, ktorý sa z rôznych dôvodov nemôžu/nechcú podieľať na obchodnom vedení. </w:t>
      </w:r>
    </w:p>
    <w:p w:rsidR="00E701DD" w:rsidRDefault="00E701DD" w:rsidP="003A4913">
      <w:pPr>
        <w:pStyle w:val="Bezriadkovania"/>
        <w:ind w:firstLine="0"/>
        <w:jc w:val="left"/>
        <w:rPr>
          <w:rFonts w:ascii="Courier New" w:hAnsi="Courier New" w:cs="Courier New"/>
          <w:sz w:val="24"/>
          <w:szCs w:val="24"/>
        </w:rPr>
      </w:pPr>
    </w:p>
    <w:p w:rsidR="00E701DD" w:rsidRDefault="00E701DD" w:rsidP="00E701DD">
      <w:pPr>
        <w:pStyle w:val="Bezriadkovania"/>
        <w:ind w:firstLine="0"/>
        <w:jc w:val="center"/>
        <w:rPr>
          <w:rFonts w:ascii="Courier New" w:hAnsi="Courier New" w:cs="Courier New"/>
          <w:b/>
          <w:sz w:val="32"/>
          <w:szCs w:val="32"/>
        </w:rPr>
      </w:pPr>
      <w:r w:rsidRPr="00E701DD">
        <w:rPr>
          <w:rFonts w:ascii="Courier New" w:hAnsi="Courier New" w:cs="Courier New"/>
          <w:b/>
          <w:sz w:val="32"/>
          <w:szCs w:val="32"/>
        </w:rPr>
        <w:t>Štatutárne orgány</w:t>
      </w:r>
    </w:p>
    <w:p w:rsidR="00E701DD" w:rsidRDefault="00E701DD" w:rsidP="00E701DD">
      <w:pPr>
        <w:pStyle w:val="Bezriadkovania"/>
        <w:ind w:firstLine="0"/>
        <w:jc w:val="left"/>
        <w:rPr>
          <w:rFonts w:ascii="Courier New" w:hAnsi="Courier New" w:cs="Courier New"/>
          <w:sz w:val="24"/>
          <w:szCs w:val="24"/>
        </w:rPr>
      </w:pPr>
      <w:r>
        <w:rPr>
          <w:rFonts w:ascii="Courier New" w:hAnsi="Courier New" w:cs="Courier New"/>
          <w:sz w:val="24"/>
          <w:szCs w:val="24"/>
        </w:rPr>
        <w:t xml:space="preserve">V.O.S. - </w:t>
      </w:r>
      <w:r w:rsidRPr="00E701DD">
        <w:rPr>
          <w:rFonts w:ascii="Courier New" w:hAnsi="Courier New" w:cs="Courier New"/>
          <w:sz w:val="24"/>
          <w:szCs w:val="24"/>
        </w:rPr>
        <w:t>spoločníci si zvolia štatutárneho zástupcu, ostatní rozhodujú hlasovaním</w:t>
      </w:r>
      <w:r>
        <w:rPr>
          <w:rFonts w:ascii="Courier New" w:hAnsi="Courier New" w:cs="Courier New"/>
          <w:sz w:val="24"/>
          <w:szCs w:val="24"/>
        </w:rPr>
        <w:t>.</w:t>
      </w:r>
    </w:p>
    <w:p w:rsidR="00E701DD" w:rsidRDefault="00E701DD" w:rsidP="00E701DD">
      <w:pPr>
        <w:pStyle w:val="Bezriadkovania"/>
        <w:ind w:firstLine="0"/>
        <w:jc w:val="left"/>
        <w:rPr>
          <w:rFonts w:ascii="Courier New" w:hAnsi="Courier New" w:cs="Courier New"/>
          <w:sz w:val="24"/>
          <w:szCs w:val="24"/>
        </w:rPr>
      </w:pPr>
    </w:p>
    <w:p w:rsidR="00E701DD" w:rsidRDefault="00E701DD" w:rsidP="00E701DD">
      <w:pPr>
        <w:pStyle w:val="Bezriadkovania"/>
        <w:ind w:firstLine="0"/>
        <w:jc w:val="left"/>
        <w:rPr>
          <w:rFonts w:ascii="Courier New" w:hAnsi="Courier New" w:cs="Courier New"/>
          <w:sz w:val="24"/>
          <w:szCs w:val="24"/>
        </w:rPr>
      </w:pPr>
      <w:r>
        <w:rPr>
          <w:rFonts w:ascii="Courier New" w:hAnsi="Courier New" w:cs="Courier New"/>
          <w:sz w:val="24"/>
          <w:szCs w:val="24"/>
        </w:rPr>
        <w:t>K.S. – štatutárnym orgánom sú komanditisti.</w:t>
      </w:r>
    </w:p>
    <w:p w:rsidR="00E701DD" w:rsidRPr="00E701DD" w:rsidRDefault="00E701DD" w:rsidP="00E701DD">
      <w:pPr>
        <w:pStyle w:val="Bezriadkovania"/>
        <w:ind w:firstLine="0"/>
        <w:jc w:val="left"/>
        <w:rPr>
          <w:rFonts w:ascii="Courier New" w:hAnsi="Courier New" w:cs="Courier New"/>
          <w:sz w:val="24"/>
          <w:szCs w:val="24"/>
        </w:rPr>
      </w:pPr>
    </w:p>
    <w:p w:rsidR="0092547D" w:rsidRDefault="0092547D" w:rsidP="003A4913">
      <w:pPr>
        <w:pStyle w:val="Bezriadkovania"/>
        <w:ind w:firstLine="0"/>
        <w:jc w:val="left"/>
        <w:rPr>
          <w:rFonts w:ascii="Courier New" w:hAnsi="Courier New" w:cs="Courier New"/>
          <w:sz w:val="24"/>
          <w:szCs w:val="24"/>
        </w:rPr>
      </w:pPr>
    </w:p>
    <w:p w:rsidR="0092547D" w:rsidRDefault="0092547D" w:rsidP="003A4913">
      <w:pPr>
        <w:pStyle w:val="Bezriadkovania"/>
        <w:ind w:firstLine="0"/>
        <w:jc w:val="left"/>
        <w:rPr>
          <w:rFonts w:ascii="Courier New" w:hAnsi="Courier New" w:cs="Courier New"/>
          <w:sz w:val="24"/>
          <w:szCs w:val="24"/>
        </w:rPr>
      </w:pPr>
    </w:p>
    <w:p w:rsidR="003A4913" w:rsidRDefault="003A4913" w:rsidP="003A4913">
      <w:pPr>
        <w:pStyle w:val="Bezriadkovania"/>
        <w:ind w:left="360" w:hanging="360"/>
        <w:jc w:val="left"/>
        <w:rPr>
          <w:rFonts w:ascii="Courier New" w:hAnsi="Courier New" w:cs="Courier New"/>
          <w:sz w:val="24"/>
          <w:szCs w:val="24"/>
        </w:rPr>
      </w:pPr>
    </w:p>
    <w:p w:rsidR="003A4913" w:rsidRPr="003A4913" w:rsidRDefault="003A4913" w:rsidP="003A4913">
      <w:pPr>
        <w:pStyle w:val="Bezriadkovania"/>
        <w:ind w:left="360" w:hanging="360"/>
        <w:jc w:val="left"/>
        <w:rPr>
          <w:rFonts w:ascii="Courier New" w:hAnsi="Courier New" w:cs="Courier New"/>
          <w:sz w:val="24"/>
          <w:szCs w:val="24"/>
        </w:rPr>
      </w:pPr>
    </w:p>
    <w:p w:rsidR="003A4913" w:rsidRDefault="003A4913" w:rsidP="003A6996">
      <w:pPr>
        <w:pStyle w:val="Bezriadkovania"/>
        <w:ind w:left="720" w:firstLine="0"/>
        <w:jc w:val="left"/>
        <w:rPr>
          <w:rFonts w:ascii="Courier New" w:hAnsi="Courier New" w:cs="Courier New"/>
          <w:sz w:val="24"/>
          <w:szCs w:val="24"/>
        </w:rPr>
      </w:pPr>
    </w:p>
    <w:p w:rsidR="003A4913" w:rsidRDefault="003A4913" w:rsidP="003A6996">
      <w:pPr>
        <w:pStyle w:val="Bezriadkovania"/>
        <w:ind w:left="720" w:firstLine="0"/>
        <w:jc w:val="left"/>
        <w:rPr>
          <w:rFonts w:ascii="Courier New" w:hAnsi="Courier New" w:cs="Courier New"/>
          <w:sz w:val="24"/>
          <w:szCs w:val="24"/>
        </w:rPr>
      </w:pPr>
    </w:p>
    <w:p w:rsidR="003A6996" w:rsidRPr="0035709B" w:rsidRDefault="003A6996" w:rsidP="003A6996">
      <w:pPr>
        <w:pStyle w:val="Bezriadkovania"/>
        <w:ind w:firstLine="0"/>
        <w:jc w:val="left"/>
        <w:rPr>
          <w:rFonts w:ascii="Courier New" w:hAnsi="Courier New" w:cs="Courier New"/>
          <w:sz w:val="24"/>
          <w:szCs w:val="24"/>
        </w:rPr>
      </w:pPr>
    </w:p>
    <w:p w:rsidR="0035709B" w:rsidRPr="0035709B" w:rsidRDefault="0035709B" w:rsidP="0035709B">
      <w:pPr>
        <w:pStyle w:val="Bezriadkovania"/>
        <w:ind w:firstLine="0"/>
        <w:jc w:val="left"/>
        <w:rPr>
          <w:rFonts w:ascii="Courier New" w:hAnsi="Courier New" w:cs="Courier New"/>
          <w:sz w:val="24"/>
          <w:szCs w:val="24"/>
          <w:u w:val="single"/>
        </w:rPr>
      </w:pPr>
    </w:p>
    <w:p w:rsidR="0035709B" w:rsidRPr="00CE136D" w:rsidRDefault="0035709B" w:rsidP="0035709B">
      <w:pPr>
        <w:pStyle w:val="Bezriadkovania"/>
        <w:ind w:firstLine="0"/>
        <w:jc w:val="left"/>
        <w:rPr>
          <w:rFonts w:ascii="Courier New" w:hAnsi="Courier New" w:cs="Courier New"/>
          <w:b/>
          <w:sz w:val="24"/>
          <w:szCs w:val="24"/>
        </w:rPr>
      </w:pPr>
    </w:p>
    <w:p w:rsidR="006B1E31" w:rsidRDefault="006B1E31" w:rsidP="006375AC">
      <w:pPr>
        <w:pStyle w:val="Bezriadkovania"/>
        <w:ind w:firstLine="0"/>
        <w:rPr>
          <w:rFonts w:ascii="Courier New" w:hAnsi="Courier New" w:cs="Courier New"/>
          <w:sz w:val="24"/>
          <w:szCs w:val="24"/>
        </w:rPr>
      </w:pPr>
    </w:p>
    <w:p w:rsidR="006B1E31" w:rsidRPr="006375AC" w:rsidRDefault="006B1E31" w:rsidP="006375AC">
      <w:pPr>
        <w:pStyle w:val="Bezriadkovania"/>
        <w:ind w:firstLine="0"/>
        <w:rPr>
          <w:rFonts w:ascii="Courier New" w:hAnsi="Courier New" w:cs="Courier New"/>
          <w:sz w:val="24"/>
          <w:szCs w:val="24"/>
        </w:rPr>
      </w:pPr>
    </w:p>
    <w:p w:rsidR="00AD5DEC" w:rsidRDefault="00AD5DEC" w:rsidP="00AD5DEC">
      <w:pPr>
        <w:pStyle w:val="Bezriadkovania"/>
        <w:ind w:left="360" w:firstLine="0"/>
        <w:jc w:val="left"/>
        <w:rPr>
          <w:rFonts w:ascii="Courier New" w:hAnsi="Courier New" w:cs="Courier New"/>
          <w:sz w:val="24"/>
          <w:szCs w:val="24"/>
        </w:rPr>
      </w:pPr>
    </w:p>
    <w:p w:rsidR="00AD5DEC" w:rsidRPr="00AD5DEC" w:rsidRDefault="00AD5DEC" w:rsidP="00AD5DEC">
      <w:pPr>
        <w:pStyle w:val="Bezriadkovania"/>
        <w:ind w:left="360" w:firstLine="0"/>
        <w:jc w:val="left"/>
        <w:rPr>
          <w:rFonts w:ascii="Courier New" w:hAnsi="Courier New" w:cs="Courier New"/>
          <w:sz w:val="24"/>
          <w:szCs w:val="24"/>
        </w:rPr>
      </w:pPr>
    </w:p>
    <w:sectPr w:rsidR="00AD5DEC" w:rsidRPr="00AD5DEC" w:rsidSect="00E701DD">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244"/>
    <w:multiLevelType w:val="hybridMultilevel"/>
    <w:tmpl w:val="77C074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BF9027E"/>
    <w:multiLevelType w:val="hybridMultilevel"/>
    <w:tmpl w:val="A0E621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C333FD3"/>
    <w:multiLevelType w:val="hybridMultilevel"/>
    <w:tmpl w:val="7CF8D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C10C2D"/>
    <w:multiLevelType w:val="hybridMultilevel"/>
    <w:tmpl w:val="9DD6B2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EBC5602"/>
    <w:multiLevelType w:val="hybridMultilevel"/>
    <w:tmpl w:val="C3BA4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4977EF9"/>
    <w:multiLevelType w:val="hybridMultilevel"/>
    <w:tmpl w:val="DA9298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2273C2"/>
    <w:multiLevelType w:val="hybridMultilevel"/>
    <w:tmpl w:val="35D8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BE211D2"/>
    <w:multiLevelType w:val="hybridMultilevel"/>
    <w:tmpl w:val="975E93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20618D3"/>
    <w:multiLevelType w:val="hybridMultilevel"/>
    <w:tmpl w:val="1CA8A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45E94B45"/>
    <w:multiLevelType w:val="hybridMultilevel"/>
    <w:tmpl w:val="B8AC51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50B16C2B"/>
    <w:multiLevelType w:val="hybridMultilevel"/>
    <w:tmpl w:val="D30C18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2551F0C"/>
    <w:multiLevelType w:val="hybridMultilevel"/>
    <w:tmpl w:val="A2760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0E42934"/>
    <w:multiLevelType w:val="hybridMultilevel"/>
    <w:tmpl w:val="DF0EA7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3524F28"/>
    <w:multiLevelType w:val="hybridMultilevel"/>
    <w:tmpl w:val="F37A10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7AF61532"/>
    <w:multiLevelType w:val="hybridMultilevel"/>
    <w:tmpl w:val="8C02A0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3"/>
  </w:num>
  <w:num w:numId="5">
    <w:abstractNumId w:val="9"/>
  </w:num>
  <w:num w:numId="6">
    <w:abstractNumId w:val="10"/>
  </w:num>
  <w:num w:numId="7">
    <w:abstractNumId w:val="12"/>
  </w:num>
  <w:num w:numId="8">
    <w:abstractNumId w:val="11"/>
  </w:num>
  <w:num w:numId="9">
    <w:abstractNumId w:val="7"/>
  </w:num>
  <w:num w:numId="10">
    <w:abstractNumId w:val="0"/>
  </w:num>
  <w:num w:numId="11">
    <w:abstractNumId w:val="5"/>
  </w:num>
  <w:num w:numId="12">
    <w:abstractNumId w:val="14"/>
  </w:num>
  <w:num w:numId="13">
    <w:abstractNumId w:val="2"/>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41E"/>
    <w:rsid w:val="002A3B76"/>
    <w:rsid w:val="0035709B"/>
    <w:rsid w:val="003A4913"/>
    <w:rsid w:val="003A6996"/>
    <w:rsid w:val="006375AC"/>
    <w:rsid w:val="006B1E31"/>
    <w:rsid w:val="008123D7"/>
    <w:rsid w:val="0092547D"/>
    <w:rsid w:val="00A01EEF"/>
    <w:rsid w:val="00A84205"/>
    <w:rsid w:val="00A87432"/>
    <w:rsid w:val="00AD5DEC"/>
    <w:rsid w:val="00B4441E"/>
    <w:rsid w:val="00B87F9F"/>
    <w:rsid w:val="00BB2016"/>
    <w:rsid w:val="00C66504"/>
    <w:rsid w:val="00CE136D"/>
    <w:rsid w:val="00DA3A35"/>
    <w:rsid w:val="00E701DD"/>
    <w:rsid w:val="00FA57E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before="60" w:after="6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A3A3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4441E"/>
    <w:pPr>
      <w:spacing w:before="0"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1470</Words>
  <Characters>8385</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2010-09-29T16:54:00Z</cp:lastPrinted>
  <dcterms:created xsi:type="dcterms:W3CDTF">2010-09-27T17:02:00Z</dcterms:created>
  <dcterms:modified xsi:type="dcterms:W3CDTF">2010-09-29T16:57:00Z</dcterms:modified>
</cp:coreProperties>
</file>