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5A" w:rsidRDefault="006E7A46" w:rsidP="006E7A46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Finančný trh</w:t>
      </w:r>
    </w:p>
    <w:p w:rsidR="006E7A46" w:rsidRDefault="006E7A46" w:rsidP="006E7A46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E7A46" w:rsidRDefault="006E7A46" w:rsidP="006E7A46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predstavuje vrchol všetkých trhov,</w:t>
      </w:r>
    </w:p>
    <w:p w:rsidR="006E7A46" w:rsidRDefault="006E7A46" w:rsidP="006E7A46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stretáva sa tu ponuka voľných finančných prostriedkov a dopyt</w:t>
      </w:r>
    </w:p>
    <w:p w:rsidR="006E7A46" w:rsidRDefault="006E7A46" w:rsidP="006E7A46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po týchto prostriedkoch,</w:t>
      </w:r>
    </w:p>
    <w:p w:rsidR="006E7A46" w:rsidRDefault="006E7A46" w:rsidP="006E7A46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E7A46"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 xml:space="preserve"> výsledkom stretnutia ponuky a dopytu po nástrojoch je ich</w:t>
      </w:r>
    </w:p>
    <w:p w:rsidR="006E7A46" w:rsidRDefault="006E7A46" w:rsidP="006E7A46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ce</w:t>
      </w:r>
      <w:r w:rsidR="002773FB">
        <w:rPr>
          <w:rFonts w:ascii="Courier New" w:hAnsi="Courier New" w:cs="Courier New"/>
          <w:sz w:val="24"/>
          <w:szCs w:val="24"/>
        </w:rPr>
        <w:t xml:space="preserve">na, ktorá môže mať rôznu podobu (napr. úrok, kurz cenných </w:t>
      </w:r>
    </w:p>
    <w:p w:rsidR="006E7A46" w:rsidRPr="002773FB" w:rsidRDefault="002773FB" w:rsidP="002773F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papierov, kurz zlata, devízový kurz, poistné).</w:t>
      </w:r>
    </w:p>
    <w:p w:rsidR="006E7A46" w:rsidRDefault="006E7A46" w:rsidP="006E7A46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prostredníctvom finančného trhu sa presúvajú prostriedky od</w:t>
      </w:r>
    </w:p>
    <w:p w:rsidR="006E7A46" w:rsidRDefault="006E7A46" w:rsidP="006E7A46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tých, ktorí ich majú prebytok (prebytkový sektor) tým, ktorí </w:t>
      </w:r>
    </w:p>
    <w:p w:rsidR="006E7A46" w:rsidRDefault="006E7A46" w:rsidP="006E7A46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spotrebúvajú viac, ako sú ich príjmy a tieto prostriedky </w:t>
      </w:r>
    </w:p>
    <w:p w:rsidR="006E7A46" w:rsidRDefault="006E7A46" w:rsidP="006E7A46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potrebujú </w:t>
      </w:r>
      <w:r w:rsidR="003146E3">
        <w:rPr>
          <w:rFonts w:ascii="Courier New" w:hAnsi="Courier New" w:cs="Courier New"/>
          <w:sz w:val="24"/>
          <w:szCs w:val="24"/>
        </w:rPr>
        <w:t>(deficitný sektor).</w:t>
      </w:r>
    </w:p>
    <w:p w:rsidR="003146E3" w:rsidRDefault="003146E3" w:rsidP="006E7A46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Finančný trh je univerzálnym trhom, jeho zdroje a prostriedky</w:t>
      </w:r>
    </w:p>
    <w:p w:rsidR="003146E3" w:rsidRDefault="003146E3" w:rsidP="006E7A46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sú univerzálne využiteľné vo všetkých oblastiach.</w:t>
      </w:r>
    </w:p>
    <w:p w:rsidR="003146E3" w:rsidRDefault="003146E3" w:rsidP="006E7A46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Finančný trh odráža prosperitu alebo neúspešnosť hospodárskeho</w:t>
      </w:r>
    </w:p>
    <w:p w:rsidR="003146E3" w:rsidRDefault="003146E3" w:rsidP="006E7A46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vývoja podnikov, odvetví a celej ekonomiky.</w:t>
      </w:r>
    </w:p>
    <w:p w:rsidR="003146E3" w:rsidRDefault="003146E3" w:rsidP="006E7A46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3146E3" w:rsidRDefault="003146E3" w:rsidP="003146E3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Funkcie finančného trhu</w:t>
      </w:r>
    </w:p>
    <w:p w:rsidR="003146E3" w:rsidRDefault="003146E3" w:rsidP="003146E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3146E3" w:rsidRDefault="003146E3" w:rsidP="003146E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146E3">
        <w:rPr>
          <w:rFonts w:ascii="Courier New" w:hAnsi="Courier New" w:cs="Courier New"/>
          <w:b/>
          <w:sz w:val="24"/>
          <w:szCs w:val="24"/>
        </w:rPr>
        <w:t xml:space="preserve">1. Základná </w:t>
      </w:r>
      <w:proofErr w:type="spellStart"/>
      <w:r w:rsidRPr="003146E3">
        <w:rPr>
          <w:rFonts w:ascii="Courier New" w:hAnsi="Courier New" w:cs="Courier New"/>
          <w:b/>
          <w:sz w:val="24"/>
          <w:szCs w:val="24"/>
        </w:rPr>
        <w:t>ekonom</w:t>
      </w:r>
      <w:proofErr w:type="spellEnd"/>
      <w:r w:rsidRPr="003146E3">
        <w:rPr>
          <w:rFonts w:ascii="Courier New" w:hAnsi="Courier New" w:cs="Courier New"/>
          <w:b/>
          <w:sz w:val="24"/>
          <w:szCs w:val="24"/>
        </w:rPr>
        <w:t>. funkcia</w:t>
      </w:r>
      <w:r>
        <w:rPr>
          <w:rFonts w:ascii="Courier New" w:hAnsi="Courier New" w:cs="Courier New"/>
          <w:sz w:val="24"/>
          <w:szCs w:val="24"/>
        </w:rPr>
        <w:t xml:space="preserve"> – presun voľných </w:t>
      </w:r>
      <w:proofErr w:type="spellStart"/>
      <w:r>
        <w:rPr>
          <w:rFonts w:ascii="Courier New" w:hAnsi="Courier New" w:cs="Courier New"/>
          <w:sz w:val="24"/>
          <w:szCs w:val="24"/>
        </w:rPr>
        <w:t>peňaž</w:t>
      </w:r>
      <w:proofErr w:type="spellEnd"/>
      <w:r>
        <w:rPr>
          <w:rFonts w:ascii="Courier New" w:hAnsi="Courier New" w:cs="Courier New"/>
          <w:sz w:val="24"/>
          <w:szCs w:val="24"/>
        </w:rPr>
        <w:t>. prostriedkov</w:t>
      </w:r>
    </w:p>
    <w:p w:rsidR="003146E3" w:rsidRDefault="003146E3" w:rsidP="003146E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od prebytkového sektora k deficitnému sektoru.</w:t>
      </w:r>
    </w:p>
    <w:p w:rsidR="003146E3" w:rsidRDefault="003146E3" w:rsidP="003146E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3146E3" w:rsidRDefault="003146E3" w:rsidP="003146E3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3146E3">
        <w:rPr>
          <w:rFonts w:ascii="Courier New" w:hAnsi="Courier New" w:cs="Courier New"/>
          <w:b/>
          <w:sz w:val="24"/>
          <w:szCs w:val="24"/>
        </w:rPr>
        <w:t>2. Ďalšie funkcie</w:t>
      </w:r>
      <w:r>
        <w:rPr>
          <w:rFonts w:ascii="Courier New" w:hAnsi="Courier New" w:cs="Courier New"/>
          <w:b/>
          <w:sz w:val="24"/>
          <w:szCs w:val="24"/>
        </w:rPr>
        <w:t>:</w:t>
      </w:r>
    </w:p>
    <w:p w:rsidR="003146E3" w:rsidRPr="003146E3" w:rsidRDefault="003146E3" w:rsidP="003146E3">
      <w:pPr>
        <w:pStyle w:val="Odsekzoznamu"/>
        <w:numPr>
          <w:ilvl w:val="0"/>
          <w:numId w:val="8"/>
        </w:num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 w:rsidRPr="003146E3">
        <w:rPr>
          <w:rFonts w:ascii="Courier New" w:hAnsi="Courier New" w:cs="Courier New"/>
          <w:i/>
          <w:sz w:val="24"/>
          <w:szCs w:val="24"/>
        </w:rPr>
        <w:t xml:space="preserve">Akumulačná </w:t>
      </w:r>
      <w:r>
        <w:rPr>
          <w:rFonts w:ascii="Courier New" w:hAnsi="Courier New" w:cs="Courier New"/>
          <w:i/>
          <w:sz w:val="24"/>
          <w:szCs w:val="24"/>
        </w:rPr>
        <w:t>–</w:t>
      </w:r>
      <w:r w:rsidRPr="003146E3">
        <w:rPr>
          <w:rFonts w:ascii="Courier New" w:hAnsi="Courier New" w:cs="Courier New"/>
          <w:i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akumulovanie (sústreďovanie) dočasne voľných fin. prostriedkov z prebytkových zdrojov,</w:t>
      </w:r>
    </w:p>
    <w:p w:rsidR="003146E3" w:rsidRPr="003146E3" w:rsidRDefault="003146E3" w:rsidP="003146E3">
      <w:pPr>
        <w:pStyle w:val="Odsekzoznamu"/>
        <w:numPr>
          <w:ilvl w:val="0"/>
          <w:numId w:val="8"/>
        </w:num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Alokačná – </w:t>
      </w:r>
      <w:r>
        <w:rPr>
          <w:rFonts w:ascii="Courier New" w:hAnsi="Courier New" w:cs="Courier New"/>
          <w:sz w:val="24"/>
          <w:szCs w:val="24"/>
        </w:rPr>
        <w:t>alokácia (umiestnenie) peňažných prostriedkov tak, aby boli čo najviac zhodnotené,</w:t>
      </w:r>
    </w:p>
    <w:p w:rsidR="003146E3" w:rsidRPr="002773FB" w:rsidRDefault="003146E3" w:rsidP="003146E3">
      <w:pPr>
        <w:pStyle w:val="Odsekzoznamu"/>
        <w:numPr>
          <w:ilvl w:val="0"/>
          <w:numId w:val="8"/>
        </w:num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Cenotvorná </w:t>
      </w:r>
      <w:r w:rsidR="002773FB">
        <w:rPr>
          <w:rFonts w:ascii="Courier New" w:hAnsi="Courier New" w:cs="Courier New"/>
          <w:i/>
          <w:sz w:val="24"/>
          <w:szCs w:val="24"/>
        </w:rPr>
        <w:t>–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2773FB">
        <w:rPr>
          <w:rFonts w:ascii="Courier New" w:hAnsi="Courier New" w:cs="Courier New"/>
          <w:sz w:val="24"/>
          <w:szCs w:val="24"/>
        </w:rPr>
        <w:t>sústreďovanie agregovanej ponuky a dopytu po fin. nástrojoch a zabezpečenie ich objektívnych cien,</w:t>
      </w:r>
    </w:p>
    <w:p w:rsidR="002773FB" w:rsidRPr="002773FB" w:rsidRDefault="002773FB" w:rsidP="003146E3">
      <w:pPr>
        <w:pStyle w:val="Odsekzoznamu"/>
        <w:numPr>
          <w:ilvl w:val="0"/>
          <w:numId w:val="8"/>
        </w:num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Prerozdeľovacia – </w:t>
      </w:r>
      <w:r>
        <w:rPr>
          <w:rFonts w:ascii="Courier New" w:hAnsi="Courier New" w:cs="Courier New"/>
          <w:sz w:val="24"/>
          <w:szCs w:val="24"/>
        </w:rPr>
        <w:t>sprostredkovanie zmeny držby (vlastníckych práv) finančných nástrojov a zabezpečenie likvidity cenných p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pierov,</w:t>
      </w:r>
    </w:p>
    <w:p w:rsidR="002773FB" w:rsidRPr="002773FB" w:rsidRDefault="002773FB" w:rsidP="003146E3">
      <w:pPr>
        <w:pStyle w:val="Odsekzoznamu"/>
        <w:numPr>
          <w:ilvl w:val="0"/>
          <w:numId w:val="8"/>
        </w:num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Selekčná – </w:t>
      </w:r>
      <w:r>
        <w:rPr>
          <w:rFonts w:ascii="Courier New" w:hAnsi="Courier New" w:cs="Courier New"/>
          <w:sz w:val="24"/>
          <w:szCs w:val="24"/>
        </w:rPr>
        <w:t>podpora rozvoja prosperujúcich a urýchlenie zániku neperspektívnych subjektov tým, že im finančný trh neumožní prístup k nedostatkovým finančným zdrojom,</w:t>
      </w:r>
    </w:p>
    <w:p w:rsidR="002773FB" w:rsidRPr="002773FB" w:rsidRDefault="002773FB" w:rsidP="003146E3">
      <w:pPr>
        <w:pStyle w:val="Odsekzoznamu"/>
        <w:numPr>
          <w:ilvl w:val="0"/>
          <w:numId w:val="8"/>
        </w:num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Funkcia ochrany investorov – </w:t>
      </w:r>
      <w:r>
        <w:rPr>
          <w:rFonts w:ascii="Courier New" w:hAnsi="Courier New" w:cs="Courier New"/>
          <w:sz w:val="24"/>
          <w:szCs w:val="24"/>
        </w:rPr>
        <w:t>ochrana proti rizikám najmä pr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stredníctvom poistenia</w:t>
      </w:r>
    </w:p>
    <w:p w:rsidR="002773FB" w:rsidRPr="002773FB" w:rsidRDefault="002773FB" w:rsidP="003146E3">
      <w:pPr>
        <w:pStyle w:val="Odsekzoznamu"/>
        <w:numPr>
          <w:ilvl w:val="0"/>
          <w:numId w:val="8"/>
        </w:num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Platobná – </w:t>
      </w:r>
      <w:r>
        <w:rPr>
          <w:rFonts w:ascii="Courier New" w:hAnsi="Courier New" w:cs="Courier New"/>
          <w:sz w:val="24"/>
          <w:szCs w:val="24"/>
        </w:rPr>
        <w:t>vytvorenie mechanizmu pre realizáciu platieb za statky a služby,</w:t>
      </w:r>
    </w:p>
    <w:p w:rsidR="002773FB" w:rsidRPr="002773FB" w:rsidRDefault="002773FB" w:rsidP="003146E3">
      <w:pPr>
        <w:pStyle w:val="Odsekzoznamu"/>
        <w:numPr>
          <w:ilvl w:val="0"/>
          <w:numId w:val="8"/>
        </w:num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Politická – </w:t>
      </w:r>
      <w:r>
        <w:rPr>
          <w:rFonts w:ascii="Courier New" w:hAnsi="Courier New" w:cs="Courier New"/>
          <w:sz w:val="24"/>
          <w:szCs w:val="24"/>
        </w:rPr>
        <w:t>štát využíva finančný trh na realizovanie svojej politiky</w:t>
      </w:r>
    </w:p>
    <w:p w:rsidR="002773FB" w:rsidRPr="003146E3" w:rsidRDefault="002773FB" w:rsidP="003146E3">
      <w:pPr>
        <w:pStyle w:val="Odsekzoznamu"/>
        <w:numPr>
          <w:ilvl w:val="0"/>
          <w:numId w:val="8"/>
        </w:num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Úverová – </w:t>
      </w:r>
      <w:r>
        <w:rPr>
          <w:rFonts w:ascii="Courier New" w:hAnsi="Courier New" w:cs="Courier New"/>
          <w:sz w:val="24"/>
          <w:szCs w:val="24"/>
        </w:rPr>
        <w:t>úloha finančného trhu pri poskytovaní úverov na f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nancovanie spotreby a investičných výdavkov.</w:t>
      </w:r>
    </w:p>
    <w:p w:rsidR="003146E3" w:rsidRDefault="003146E3" w:rsidP="003146E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tbl>
      <w:tblPr>
        <w:tblStyle w:val="Mriekatabuky"/>
        <w:tblW w:w="0" w:type="auto"/>
        <w:tblLook w:val="04A0"/>
      </w:tblPr>
      <w:tblGrid>
        <w:gridCol w:w="4747"/>
        <w:gridCol w:w="4747"/>
      </w:tblGrid>
      <w:tr w:rsidR="00693F24" w:rsidTr="00693F24">
        <w:trPr>
          <w:trHeight w:val="467"/>
        </w:trPr>
        <w:tc>
          <w:tcPr>
            <w:tcW w:w="9494" w:type="dxa"/>
            <w:gridSpan w:val="2"/>
            <w:vAlign w:val="center"/>
          </w:tcPr>
          <w:p w:rsidR="00693F24" w:rsidRPr="00693F24" w:rsidRDefault="00693F24" w:rsidP="00693F2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693F24">
              <w:rPr>
                <w:rFonts w:ascii="Courier New" w:hAnsi="Courier New" w:cs="Courier New"/>
                <w:b/>
                <w:sz w:val="24"/>
                <w:szCs w:val="24"/>
              </w:rPr>
              <w:t>Pohyb prostriedkov od veriteľov k dlžníkom</w:t>
            </w:r>
          </w:p>
        </w:tc>
      </w:tr>
      <w:tr w:rsidR="00693F24" w:rsidTr="00693F24">
        <w:trPr>
          <w:trHeight w:val="441"/>
        </w:trPr>
        <w:tc>
          <w:tcPr>
            <w:tcW w:w="4747" w:type="dxa"/>
            <w:vAlign w:val="center"/>
          </w:tcPr>
          <w:p w:rsidR="00693F24" w:rsidRPr="00693F24" w:rsidRDefault="00693F24" w:rsidP="00693F2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693F24">
              <w:rPr>
                <w:rFonts w:ascii="Courier New" w:hAnsi="Courier New" w:cs="Courier New"/>
                <w:b/>
                <w:sz w:val="24"/>
                <w:szCs w:val="24"/>
              </w:rPr>
              <w:t>priame financovanie</w:t>
            </w:r>
          </w:p>
        </w:tc>
        <w:tc>
          <w:tcPr>
            <w:tcW w:w="4747" w:type="dxa"/>
            <w:vAlign w:val="center"/>
          </w:tcPr>
          <w:p w:rsidR="00693F24" w:rsidRPr="00693F24" w:rsidRDefault="00693F24" w:rsidP="00693F2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693F24">
              <w:rPr>
                <w:rFonts w:ascii="Courier New" w:hAnsi="Courier New" w:cs="Courier New"/>
                <w:b/>
                <w:sz w:val="24"/>
                <w:szCs w:val="24"/>
              </w:rPr>
              <w:t>nepriame financovanie</w:t>
            </w:r>
          </w:p>
        </w:tc>
      </w:tr>
      <w:tr w:rsidR="00693F24" w:rsidTr="00693F24">
        <w:trPr>
          <w:trHeight w:val="467"/>
        </w:trPr>
        <w:tc>
          <w:tcPr>
            <w:tcW w:w="4747" w:type="dxa"/>
            <w:vAlign w:val="center"/>
          </w:tcPr>
          <w:p w:rsidR="00693F24" w:rsidRDefault="00693F24" w:rsidP="00693F2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Dlžníci získavajú prostriedky priamo od veriteľov.</w:t>
            </w:r>
          </w:p>
        </w:tc>
        <w:tc>
          <w:tcPr>
            <w:tcW w:w="4747" w:type="dxa"/>
            <w:vAlign w:val="center"/>
          </w:tcPr>
          <w:p w:rsidR="00693F24" w:rsidRDefault="00693F24" w:rsidP="00693F2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Dlžníci získavajú prostriedky prostredníctvom finančných sprostredkovateľov.</w:t>
            </w:r>
          </w:p>
        </w:tc>
      </w:tr>
    </w:tbl>
    <w:p w:rsidR="00693F24" w:rsidRDefault="00693F24" w:rsidP="003146E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93F24" w:rsidRDefault="00693F24" w:rsidP="003146E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93F24" w:rsidRPr="00693F24" w:rsidRDefault="00693F24" w:rsidP="00693F2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693F24">
        <w:rPr>
          <w:rFonts w:ascii="Courier New" w:hAnsi="Courier New" w:cs="Courier New"/>
          <w:b/>
          <w:sz w:val="28"/>
          <w:szCs w:val="28"/>
        </w:rPr>
        <w:lastRenderedPageBreak/>
        <w:t>Členenie finančného trhu</w:t>
      </w:r>
    </w:p>
    <w:p w:rsidR="00693F24" w:rsidRDefault="00693F24" w:rsidP="003146E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93F24" w:rsidRDefault="00693F24" w:rsidP="003146E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93F24">
        <w:rPr>
          <w:rFonts w:ascii="Courier New" w:hAnsi="Courier New" w:cs="Courier New"/>
          <w:b/>
          <w:sz w:val="24"/>
          <w:szCs w:val="24"/>
        </w:rPr>
        <w:t>a) z hľadiska emisie</w:t>
      </w:r>
      <w:r>
        <w:rPr>
          <w:rFonts w:ascii="Courier New" w:hAnsi="Courier New" w:cs="Courier New"/>
          <w:sz w:val="24"/>
          <w:szCs w:val="24"/>
        </w:rPr>
        <w:t xml:space="preserve"> – </w:t>
      </w:r>
      <w:r w:rsidRPr="00693F24">
        <w:rPr>
          <w:rFonts w:ascii="Courier New" w:hAnsi="Courier New" w:cs="Courier New"/>
          <w:b/>
          <w:sz w:val="24"/>
          <w:szCs w:val="24"/>
        </w:rPr>
        <w:t>primárny</w:t>
      </w:r>
    </w:p>
    <w:p w:rsidR="00693F24" w:rsidRDefault="00693F24" w:rsidP="003146E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- </w:t>
      </w:r>
      <w:r w:rsidRPr="00693F24">
        <w:rPr>
          <w:rFonts w:ascii="Courier New" w:hAnsi="Courier New" w:cs="Courier New"/>
          <w:b/>
          <w:sz w:val="24"/>
          <w:szCs w:val="24"/>
        </w:rPr>
        <w:t>sekundárny</w:t>
      </w:r>
    </w:p>
    <w:p w:rsidR="00693F24" w:rsidRDefault="00693F24" w:rsidP="003146E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</w:t>
      </w:r>
      <w:r w:rsidRPr="00693F24">
        <w:rPr>
          <w:rFonts w:ascii="Courier New" w:hAnsi="Courier New" w:cs="Courier New"/>
          <w:i/>
          <w:sz w:val="24"/>
          <w:szCs w:val="24"/>
        </w:rPr>
        <w:t>Primárny</w:t>
      </w:r>
      <w:r>
        <w:rPr>
          <w:rFonts w:ascii="Courier New" w:hAnsi="Courier New" w:cs="Courier New"/>
          <w:sz w:val="24"/>
          <w:szCs w:val="24"/>
        </w:rPr>
        <w:t xml:space="preserve"> – trh nových CP, obchoduje sa tu s CP, ktoré sú na </w:t>
      </w:r>
    </w:p>
    <w:p w:rsidR="00693F24" w:rsidRDefault="00693F24" w:rsidP="003146E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trhu po prvýkrát.</w:t>
      </w:r>
    </w:p>
    <w:p w:rsidR="00693F24" w:rsidRDefault="00693F24" w:rsidP="003146E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93F24" w:rsidRDefault="00693F24" w:rsidP="00693F24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</w:t>
      </w:r>
      <w:r w:rsidRPr="00693F24">
        <w:rPr>
          <w:rFonts w:ascii="Courier New" w:hAnsi="Courier New" w:cs="Courier New"/>
          <w:i/>
          <w:sz w:val="24"/>
          <w:szCs w:val="24"/>
        </w:rPr>
        <w:t>Sekundárny</w:t>
      </w:r>
      <w:r>
        <w:rPr>
          <w:rFonts w:ascii="Courier New" w:hAnsi="Courier New" w:cs="Courier New"/>
          <w:sz w:val="24"/>
          <w:szCs w:val="24"/>
        </w:rPr>
        <w:t xml:space="preserve"> – trh starých CP, uskutočňuje sa tu nákup a predaj </w:t>
      </w:r>
    </w:p>
    <w:p w:rsidR="00693F24" w:rsidRDefault="00693F24" w:rsidP="00693F24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skôr emitovaných CP, emitent CP už na tomto trhu nezískava </w:t>
      </w:r>
    </w:p>
    <w:p w:rsidR="00693F24" w:rsidRDefault="00693F24" w:rsidP="00693F24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ďalšie prostriedky.</w:t>
      </w:r>
    </w:p>
    <w:p w:rsidR="00693F24" w:rsidRDefault="00693F24" w:rsidP="00693F24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Hlavné úlohy sekundárneho trhu:</w:t>
      </w:r>
    </w:p>
    <w:p w:rsidR="00693F24" w:rsidRDefault="007971DC" w:rsidP="007971DC">
      <w:pPr>
        <w:pStyle w:val="Odsekzoznamu"/>
        <w:numPr>
          <w:ilvl w:val="0"/>
          <w:numId w:val="10"/>
        </w:numPr>
        <w:spacing w:after="0" w:line="240" w:lineRule="auto"/>
        <w:ind w:left="567" w:hanging="20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zabezpečenie likvidity CP,</w:t>
      </w:r>
    </w:p>
    <w:p w:rsidR="007971DC" w:rsidRDefault="007971DC" w:rsidP="007971DC">
      <w:pPr>
        <w:pStyle w:val="Odsekzoznamu"/>
        <w:numPr>
          <w:ilvl w:val="0"/>
          <w:numId w:val="10"/>
        </w:numPr>
        <w:spacing w:after="0" w:line="240" w:lineRule="auto"/>
        <w:ind w:left="567" w:hanging="20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určenie cien CP, ktoré emitent predáva na primárnom trhu, </w:t>
      </w:r>
    </w:p>
    <w:p w:rsidR="007971DC" w:rsidRDefault="007971DC" w:rsidP="007971DC">
      <w:pPr>
        <w:pStyle w:val="Odsekzoznamu"/>
        <w:spacing w:after="0" w:line="240" w:lineRule="auto"/>
        <w:ind w:left="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čím vyššie sekundárny trh oceňuje firmu, tým bude vyššia</w:t>
      </w:r>
    </w:p>
    <w:p w:rsidR="007971DC" w:rsidRDefault="007971DC" w:rsidP="007971DC">
      <w:pPr>
        <w:pStyle w:val="Odsekzoznamu"/>
        <w:spacing w:after="0" w:line="240" w:lineRule="auto"/>
        <w:ind w:left="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cena CP na primárnom trhu.</w:t>
      </w:r>
    </w:p>
    <w:p w:rsidR="007971DC" w:rsidRDefault="007971DC" w:rsidP="007971DC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Členenie sekundárneho trhu:</w:t>
      </w:r>
    </w:p>
    <w:p w:rsidR="007971DC" w:rsidRDefault="007971DC" w:rsidP="007971DC">
      <w:pPr>
        <w:pStyle w:val="Odsekzoznamu"/>
        <w:numPr>
          <w:ilvl w:val="0"/>
          <w:numId w:val="11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neorganizovaný (napr. na základe inzerátov, medzi známymi)</w:t>
      </w:r>
    </w:p>
    <w:p w:rsidR="007971DC" w:rsidRPr="007971DC" w:rsidRDefault="007971DC" w:rsidP="007971DC">
      <w:pPr>
        <w:pStyle w:val="Odsekzoznamu"/>
        <w:numPr>
          <w:ilvl w:val="0"/>
          <w:numId w:val="11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organizovaný: - </w:t>
      </w:r>
      <w:r w:rsidRPr="007971DC">
        <w:rPr>
          <w:rFonts w:ascii="Courier New" w:hAnsi="Courier New" w:cs="Courier New"/>
          <w:b/>
          <w:sz w:val="24"/>
          <w:szCs w:val="24"/>
        </w:rPr>
        <w:t>burzový</w:t>
      </w:r>
    </w:p>
    <w:p w:rsidR="007971DC" w:rsidRDefault="007971DC" w:rsidP="007971DC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7971DC">
        <w:rPr>
          <w:rFonts w:ascii="Courier New" w:hAnsi="Courier New" w:cs="Courier New"/>
          <w:b/>
          <w:sz w:val="24"/>
          <w:szCs w:val="24"/>
        </w:rPr>
        <w:t>mimoburzový</w:t>
      </w:r>
      <w:r>
        <w:rPr>
          <w:rFonts w:ascii="Courier New" w:hAnsi="Courier New" w:cs="Courier New"/>
          <w:b/>
          <w:sz w:val="24"/>
          <w:szCs w:val="24"/>
        </w:rPr>
        <w:t xml:space="preserve"> (voľne prístupný trh)</w:t>
      </w:r>
    </w:p>
    <w:p w:rsidR="007971DC" w:rsidRDefault="007971DC" w:rsidP="007971DC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7971DC">
        <w:rPr>
          <w:rFonts w:ascii="Courier New" w:hAnsi="Courier New" w:cs="Courier New"/>
          <w:sz w:val="24"/>
          <w:szCs w:val="24"/>
        </w:rPr>
        <w:t>Mimoburzový trh – na týchto trhoch sú rozmiestnení obchodníci, ktorí disponujú základnou zásobou CP, sú ochotní uskutočniť o</w:t>
      </w:r>
      <w:r w:rsidRPr="007971DC">
        <w:rPr>
          <w:rFonts w:ascii="Courier New" w:hAnsi="Courier New" w:cs="Courier New"/>
          <w:sz w:val="24"/>
          <w:szCs w:val="24"/>
        </w:rPr>
        <w:t>b</w:t>
      </w:r>
      <w:r w:rsidRPr="007971DC">
        <w:rPr>
          <w:rFonts w:ascii="Courier New" w:hAnsi="Courier New" w:cs="Courier New"/>
          <w:sz w:val="24"/>
          <w:szCs w:val="24"/>
        </w:rPr>
        <w:t>chod s každým, kto príjme ich cenu. Dnes pracujú s počítačmi.</w:t>
      </w:r>
    </w:p>
    <w:p w:rsidR="007971DC" w:rsidRDefault="007971DC" w:rsidP="007971DC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7971DC" w:rsidRDefault="007971DC" w:rsidP="007971DC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7971DC">
        <w:rPr>
          <w:rFonts w:ascii="Courier New" w:hAnsi="Courier New" w:cs="Courier New"/>
          <w:b/>
          <w:sz w:val="24"/>
          <w:szCs w:val="24"/>
        </w:rPr>
        <w:t>b) Finančný trh z teritoriálneho hľadiska</w:t>
      </w:r>
      <w:r>
        <w:rPr>
          <w:rFonts w:ascii="Courier New" w:hAnsi="Courier New" w:cs="Courier New"/>
          <w:b/>
          <w:sz w:val="24"/>
          <w:szCs w:val="24"/>
        </w:rPr>
        <w:t xml:space="preserve"> – národný</w:t>
      </w:r>
    </w:p>
    <w:p w:rsidR="007971DC" w:rsidRDefault="007971DC" w:rsidP="007971DC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                                     - medzinárodný</w:t>
      </w:r>
    </w:p>
    <w:p w:rsidR="007971DC" w:rsidRDefault="007971DC" w:rsidP="007971DC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7971DC" w:rsidRDefault="007971DC" w:rsidP="007971DC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c) Finančný trh z vecného hľadiska</w:t>
      </w:r>
      <w:r w:rsidR="00131FA8">
        <w:rPr>
          <w:rFonts w:ascii="Courier New" w:hAnsi="Courier New" w:cs="Courier New"/>
          <w:b/>
          <w:sz w:val="24"/>
          <w:szCs w:val="24"/>
        </w:rPr>
        <w:t xml:space="preserve"> (podľa charakteru operácií) </w:t>
      </w:r>
    </w:p>
    <w:p w:rsidR="00131FA8" w:rsidRPr="00131FA8" w:rsidRDefault="00131FA8" w:rsidP="007971DC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</w:t>
      </w:r>
      <w:r w:rsidRPr="00131FA8">
        <w:rPr>
          <w:rFonts w:ascii="Courier New" w:hAnsi="Courier New" w:cs="Courier New"/>
          <w:sz w:val="24"/>
          <w:szCs w:val="24"/>
        </w:rPr>
        <w:t>členíme fin. trh na základné segmenty (zložky):</w:t>
      </w:r>
    </w:p>
    <w:p w:rsidR="00131FA8" w:rsidRPr="00131FA8" w:rsidRDefault="00131FA8" w:rsidP="00131FA8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 w:rsidRPr="00131FA8">
        <w:rPr>
          <w:rFonts w:ascii="Courier New" w:hAnsi="Courier New" w:cs="Courier New"/>
          <w:i/>
          <w:sz w:val="24"/>
          <w:szCs w:val="24"/>
        </w:rPr>
        <w:t>peňažný trh</w:t>
      </w:r>
    </w:p>
    <w:p w:rsidR="00131FA8" w:rsidRPr="00131FA8" w:rsidRDefault="00131FA8" w:rsidP="00131FA8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 w:rsidRPr="00131FA8">
        <w:rPr>
          <w:rFonts w:ascii="Courier New" w:hAnsi="Courier New" w:cs="Courier New"/>
          <w:i/>
          <w:sz w:val="24"/>
          <w:szCs w:val="24"/>
        </w:rPr>
        <w:t>kapitálový trh</w:t>
      </w:r>
    </w:p>
    <w:p w:rsidR="00131FA8" w:rsidRPr="00131FA8" w:rsidRDefault="00131FA8" w:rsidP="00131FA8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 w:rsidRPr="00131FA8">
        <w:rPr>
          <w:rFonts w:ascii="Courier New" w:hAnsi="Courier New" w:cs="Courier New"/>
          <w:i/>
          <w:sz w:val="24"/>
          <w:szCs w:val="24"/>
        </w:rPr>
        <w:t xml:space="preserve">devízový trh </w:t>
      </w:r>
    </w:p>
    <w:p w:rsidR="00131FA8" w:rsidRPr="00131FA8" w:rsidRDefault="00131FA8" w:rsidP="00131FA8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 w:rsidRPr="00131FA8">
        <w:rPr>
          <w:rFonts w:ascii="Courier New" w:hAnsi="Courier New" w:cs="Courier New"/>
          <w:i/>
          <w:sz w:val="24"/>
          <w:szCs w:val="24"/>
        </w:rPr>
        <w:t>trh drahých kovov</w:t>
      </w:r>
    </w:p>
    <w:p w:rsidR="00131FA8" w:rsidRPr="00131FA8" w:rsidRDefault="00131FA8" w:rsidP="00131FA8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 w:rsidRPr="00131FA8">
        <w:rPr>
          <w:rFonts w:ascii="Courier New" w:hAnsi="Courier New" w:cs="Courier New"/>
          <w:i/>
          <w:sz w:val="24"/>
          <w:szCs w:val="24"/>
        </w:rPr>
        <w:t>poistný trh</w:t>
      </w:r>
    </w:p>
    <w:p w:rsidR="00131FA8" w:rsidRDefault="00131FA8" w:rsidP="00131FA8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131FA8" w:rsidRDefault="00131FA8" w:rsidP="00131FA8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Peňažný trh</w:t>
      </w:r>
    </w:p>
    <w:p w:rsidR="00F17E78" w:rsidRDefault="00F17E78" w:rsidP="00131FA8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131FA8" w:rsidRDefault="00131FA8" w:rsidP="00131FA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trh s krátkodobými finančnými nástrojmi, ktorých splatnosť je</w:t>
      </w:r>
    </w:p>
    <w:p w:rsidR="00131FA8" w:rsidRDefault="00131FA8" w:rsidP="00131FA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menej ako 1 rok.</w:t>
      </w:r>
    </w:p>
    <w:p w:rsidR="00131FA8" w:rsidRDefault="00131FA8" w:rsidP="00131FA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slúži na krytie krátkodobých potrieb.</w:t>
      </w:r>
    </w:p>
    <w:p w:rsidR="00131FA8" w:rsidRDefault="00131FA8" w:rsidP="00131FA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subjekty peňažného trhu – banky,</w:t>
      </w:r>
      <w:r w:rsidR="007A5896">
        <w:rPr>
          <w:rFonts w:ascii="Courier New" w:hAnsi="Courier New" w:cs="Courier New"/>
          <w:sz w:val="24"/>
          <w:szCs w:val="24"/>
        </w:rPr>
        <w:t xml:space="preserve"> orgány verejného sektora, </w:t>
      </w:r>
    </w:p>
    <w:p w:rsidR="007A5896" w:rsidRDefault="007A5896" w:rsidP="00131FA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podniky, medzinárodné a nadnárodné spoločnosti, obyvateľstvo.</w:t>
      </w:r>
    </w:p>
    <w:p w:rsidR="007A5896" w:rsidRDefault="007A5896" w:rsidP="00131FA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nástroje peňažného trhu – krátkodobé úvery, </w:t>
      </w:r>
      <w:proofErr w:type="spellStart"/>
      <w:r>
        <w:rPr>
          <w:rFonts w:ascii="Courier New" w:hAnsi="Courier New" w:cs="Courier New"/>
          <w:sz w:val="24"/>
          <w:szCs w:val="24"/>
        </w:rPr>
        <w:t>faktoring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</w:t>
      </w:r>
    </w:p>
    <w:p w:rsidR="007A5896" w:rsidRDefault="007A5896" w:rsidP="00131FA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krátkodobé cenné papiere.</w:t>
      </w:r>
    </w:p>
    <w:p w:rsidR="007A5896" w:rsidRDefault="007A5896" w:rsidP="00131FA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charakteristické znaky nástrojov peňažného trhu:</w:t>
      </w:r>
    </w:p>
    <w:p w:rsidR="007A5896" w:rsidRDefault="007A5896" w:rsidP="007A5896">
      <w:pPr>
        <w:pStyle w:val="Odsekzoznamu"/>
        <w:numPr>
          <w:ilvl w:val="0"/>
          <w:numId w:val="14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vysoký stupeň likvidity,</w:t>
      </w:r>
    </w:p>
    <w:p w:rsidR="007A5896" w:rsidRDefault="007A5896" w:rsidP="007A5896">
      <w:pPr>
        <w:pStyle w:val="Odsekzoznamu"/>
        <w:numPr>
          <w:ilvl w:val="0"/>
          <w:numId w:val="14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nízke riziko,</w:t>
      </w:r>
    </w:p>
    <w:p w:rsidR="007A5896" w:rsidRDefault="007A5896" w:rsidP="007A5896">
      <w:pPr>
        <w:pStyle w:val="Odsekzoznamu"/>
        <w:numPr>
          <w:ilvl w:val="0"/>
          <w:numId w:val="14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nižšie výnosy,</w:t>
      </w:r>
    </w:p>
    <w:p w:rsidR="007A5896" w:rsidRDefault="007A5896" w:rsidP="007A5896">
      <w:pPr>
        <w:pStyle w:val="Odsekzoznamu"/>
        <w:numPr>
          <w:ilvl w:val="0"/>
          <w:numId w:val="14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väčšia stálosť cien,</w:t>
      </w:r>
    </w:p>
    <w:p w:rsidR="007A5896" w:rsidRDefault="007A5896" w:rsidP="007A5896">
      <w:pPr>
        <w:pStyle w:val="Odsekzoznamu"/>
        <w:spacing w:after="0" w:line="240" w:lineRule="auto"/>
        <w:ind w:left="1005"/>
        <w:rPr>
          <w:rFonts w:ascii="Courier New" w:hAnsi="Courier New" w:cs="Courier New"/>
          <w:sz w:val="24"/>
          <w:szCs w:val="24"/>
        </w:rPr>
      </w:pPr>
    </w:p>
    <w:p w:rsidR="007A5896" w:rsidRPr="007A5896" w:rsidRDefault="0039449A" w:rsidP="007A5896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- </w:t>
      </w:r>
      <w:r w:rsidR="007A5896" w:rsidRPr="007A5896">
        <w:rPr>
          <w:rFonts w:ascii="Courier New" w:hAnsi="Courier New" w:cs="Courier New"/>
          <w:b/>
          <w:sz w:val="24"/>
          <w:szCs w:val="24"/>
        </w:rPr>
        <w:t>Cenou na peňažnom trhu je ÚROK.</w:t>
      </w:r>
    </w:p>
    <w:p w:rsidR="00131FA8" w:rsidRDefault="00131FA8" w:rsidP="00131FA8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:rsidR="007A5896" w:rsidRDefault="007A5896" w:rsidP="00131FA8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tbl>
      <w:tblPr>
        <w:tblStyle w:val="Mriekatabuky"/>
        <w:tblW w:w="0" w:type="auto"/>
        <w:tblLook w:val="04A0"/>
      </w:tblPr>
      <w:tblGrid>
        <w:gridCol w:w="5778"/>
        <w:gridCol w:w="3746"/>
      </w:tblGrid>
      <w:tr w:rsidR="007A5896" w:rsidTr="007A5896">
        <w:trPr>
          <w:trHeight w:val="373"/>
        </w:trPr>
        <w:tc>
          <w:tcPr>
            <w:tcW w:w="9524" w:type="dxa"/>
            <w:gridSpan w:val="2"/>
            <w:vAlign w:val="center"/>
          </w:tcPr>
          <w:p w:rsidR="007A5896" w:rsidRDefault="007A5896" w:rsidP="007A58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lastRenderedPageBreak/>
              <w:t>Členenie peňažného trhu</w:t>
            </w:r>
          </w:p>
        </w:tc>
      </w:tr>
      <w:tr w:rsidR="007A5896" w:rsidTr="0063485E">
        <w:trPr>
          <w:trHeight w:val="395"/>
        </w:trPr>
        <w:tc>
          <w:tcPr>
            <w:tcW w:w="5778" w:type="dxa"/>
            <w:vAlign w:val="center"/>
          </w:tcPr>
          <w:p w:rsidR="007A5896" w:rsidRDefault="007A5896" w:rsidP="007A58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podľa nástrojov</w:t>
            </w:r>
          </w:p>
        </w:tc>
        <w:tc>
          <w:tcPr>
            <w:tcW w:w="3746" w:type="dxa"/>
            <w:vAlign w:val="center"/>
          </w:tcPr>
          <w:p w:rsidR="007A5896" w:rsidRDefault="007A5896" w:rsidP="007A58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podľa organizovanosti</w:t>
            </w:r>
          </w:p>
        </w:tc>
      </w:tr>
      <w:tr w:rsidR="007A5896" w:rsidTr="0063485E">
        <w:trPr>
          <w:trHeight w:val="417"/>
        </w:trPr>
        <w:tc>
          <w:tcPr>
            <w:tcW w:w="5778" w:type="dxa"/>
            <w:vAlign w:val="center"/>
          </w:tcPr>
          <w:p w:rsidR="007A5896" w:rsidRDefault="0063485E" w:rsidP="0063485E">
            <w:pPr>
              <w:pStyle w:val="Odsekzoznamu"/>
              <w:numPr>
                <w:ilvl w:val="0"/>
                <w:numId w:val="15"/>
              </w:numPr>
              <w:rPr>
                <w:rFonts w:ascii="Courier New" w:hAnsi="Courier New" w:cs="Courier New"/>
                <w:sz w:val="24"/>
                <w:szCs w:val="24"/>
              </w:rPr>
            </w:pPr>
            <w:r w:rsidRPr="0063485E">
              <w:rPr>
                <w:rFonts w:ascii="Courier New" w:hAnsi="Courier New" w:cs="Courier New"/>
                <w:sz w:val="24"/>
                <w:szCs w:val="24"/>
              </w:rPr>
              <w:t>trh krátkodobých úverov</w:t>
            </w:r>
          </w:p>
          <w:p w:rsidR="0063485E" w:rsidRDefault="0063485E" w:rsidP="0063485E">
            <w:pPr>
              <w:pStyle w:val="Odsekzoznamu"/>
              <w:ind w:left="3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 bankových (napr. kontokorentný,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lombardný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 xml:space="preserve"> úver)</w:t>
            </w:r>
          </w:p>
          <w:p w:rsidR="0063485E" w:rsidRPr="0063485E" w:rsidRDefault="0063485E" w:rsidP="0063485E">
            <w:pPr>
              <w:pStyle w:val="Odsekzoznamu"/>
              <w:ind w:left="3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 obchodných (zmenky)</w:t>
            </w:r>
          </w:p>
          <w:p w:rsidR="0063485E" w:rsidRDefault="0063485E" w:rsidP="0063485E">
            <w:pPr>
              <w:pStyle w:val="Odsekzoznamu"/>
              <w:numPr>
                <w:ilvl w:val="0"/>
                <w:numId w:val="15"/>
              </w:numPr>
              <w:rPr>
                <w:rFonts w:ascii="Courier New" w:hAnsi="Courier New" w:cs="Courier New"/>
                <w:sz w:val="24"/>
                <w:szCs w:val="24"/>
              </w:rPr>
            </w:pPr>
            <w:r w:rsidRPr="0063485E">
              <w:rPr>
                <w:rFonts w:ascii="Courier New" w:hAnsi="Courier New" w:cs="Courier New"/>
                <w:sz w:val="24"/>
                <w:szCs w:val="24"/>
              </w:rPr>
              <w:t>trh osobitných foriem financovania (</w:t>
            </w:r>
            <w:proofErr w:type="spellStart"/>
            <w:r w:rsidRPr="0063485E">
              <w:rPr>
                <w:rFonts w:ascii="Courier New" w:hAnsi="Courier New" w:cs="Courier New"/>
                <w:sz w:val="24"/>
                <w:szCs w:val="24"/>
              </w:rPr>
              <w:t>faktoring</w:t>
            </w:r>
            <w:proofErr w:type="spellEnd"/>
            <w:r w:rsidRPr="0063485E">
              <w:rPr>
                <w:rFonts w:ascii="Courier New" w:hAnsi="Courier New" w:cs="Courier New"/>
                <w:sz w:val="24"/>
                <w:szCs w:val="24"/>
              </w:rPr>
              <w:t>, operatívny lízing)</w:t>
            </w:r>
          </w:p>
          <w:p w:rsidR="0063485E" w:rsidRPr="0063485E" w:rsidRDefault="0063485E" w:rsidP="0063485E">
            <w:pPr>
              <w:pStyle w:val="Odsekzoznamu"/>
              <w:numPr>
                <w:ilvl w:val="0"/>
                <w:numId w:val="15"/>
              </w:num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trh krátkodobých CP (napr. štátne pokladničné poukážky, šeky).</w:t>
            </w:r>
          </w:p>
        </w:tc>
        <w:tc>
          <w:tcPr>
            <w:tcW w:w="3746" w:type="dxa"/>
          </w:tcPr>
          <w:p w:rsidR="007A5896" w:rsidRPr="0063485E" w:rsidRDefault="0063485E" w:rsidP="0063485E">
            <w:pPr>
              <w:pStyle w:val="Odsekzoznamu"/>
              <w:numPr>
                <w:ilvl w:val="0"/>
                <w:numId w:val="15"/>
              </w:numPr>
              <w:rPr>
                <w:rFonts w:ascii="Courier New" w:hAnsi="Courier New" w:cs="Courier New"/>
                <w:sz w:val="24"/>
                <w:szCs w:val="24"/>
              </w:rPr>
            </w:pPr>
            <w:r w:rsidRPr="0063485E">
              <w:rPr>
                <w:rFonts w:ascii="Courier New" w:hAnsi="Courier New" w:cs="Courier New"/>
                <w:sz w:val="24"/>
                <w:szCs w:val="24"/>
              </w:rPr>
              <w:t>organizovaný</w:t>
            </w:r>
          </w:p>
          <w:p w:rsidR="0063485E" w:rsidRPr="0063485E" w:rsidRDefault="0063485E" w:rsidP="0063485E">
            <w:pPr>
              <w:pStyle w:val="Odsekzoznamu"/>
              <w:numPr>
                <w:ilvl w:val="0"/>
                <w:numId w:val="15"/>
              </w:numPr>
              <w:rPr>
                <w:rFonts w:ascii="Courier New" w:hAnsi="Courier New" w:cs="Courier New"/>
                <w:sz w:val="24"/>
                <w:szCs w:val="24"/>
              </w:rPr>
            </w:pPr>
            <w:r w:rsidRPr="0063485E">
              <w:rPr>
                <w:rFonts w:ascii="Courier New" w:hAnsi="Courier New" w:cs="Courier New"/>
                <w:sz w:val="24"/>
                <w:szCs w:val="24"/>
              </w:rPr>
              <w:t>neorganizovaný</w:t>
            </w:r>
          </w:p>
        </w:tc>
      </w:tr>
    </w:tbl>
    <w:p w:rsidR="007A5896" w:rsidRDefault="007A5896" w:rsidP="00131FA8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</w:t>
      </w:r>
    </w:p>
    <w:p w:rsidR="007A5896" w:rsidRDefault="00403158" w:rsidP="00403158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Kapitálový trh</w:t>
      </w:r>
    </w:p>
    <w:p w:rsidR="00403158" w:rsidRPr="00403158" w:rsidRDefault="00403158" w:rsidP="00403158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403158" w:rsidRDefault="00403158" w:rsidP="0040315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trh strednodobého a dlhodobého kapitálu, ktorý slúži najmä na </w:t>
      </w:r>
    </w:p>
    <w:p w:rsidR="00403158" w:rsidRDefault="00403158" w:rsidP="0040315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financovanie investícií.</w:t>
      </w:r>
    </w:p>
    <w:p w:rsidR="00403158" w:rsidRDefault="00403158" w:rsidP="0040315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subjekty kapitálového trhu sú podniky, banky, poisťovne, </w:t>
      </w:r>
    </w:p>
    <w:p w:rsidR="00403158" w:rsidRDefault="00403158" w:rsidP="0040315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správcovské spoločnosti, orgány verejného sektora, </w:t>
      </w:r>
      <w:proofErr w:type="spellStart"/>
      <w:r>
        <w:rPr>
          <w:rFonts w:ascii="Courier New" w:hAnsi="Courier New" w:cs="Courier New"/>
          <w:sz w:val="24"/>
          <w:szCs w:val="24"/>
        </w:rPr>
        <w:t>medzinárod</w:t>
      </w:r>
      <w:proofErr w:type="spellEnd"/>
      <w:r>
        <w:rPr>
          <w:rFonts w:ascii="Courier New" w:hAnsi="Courier New" w:cs="Courier New"/>
          <w:sz w:val="24"/>
          <w:szCs w:val="24"/>
        </w:rPr>
        <w:t>-</w:t>
      </w:r>
    </w:p>
    <w:p w:rsidR="00403158" w:rsidRDefault="00403158" w:rsidP="0040315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</w:rPr>
        <w:t>né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a nadnárodné inštitúcie, obyvateľstvo.</w:t>
      </w:r>
    </w:p>
    <w:p w:rsidR="00403158" w:rsidRDefault="00403158" w:rsidP="0040315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nástroje kapitál. trhu – strednodobé a dlhodobé úvery, </w:t>
      </w:r>
    </w:p>
    <w:p w:rsidR="00403158" w:rsidRDefault="00403158" w:rsidP="0040315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finančný lízing, </w:t>
      </w:r>
      <w:proofErr w:type="spellStart"/>
      <w:r>
        <w:rPr>
          <w:rFonts w:ascii="Courier New" w:hAnsi="Courier New" w:cs="Courier New"/>
          <w:sz w:val="24"/>
          <w:szCs w:val="24"/>
        </w:rPr>
        <w:t>forfaiting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, strednodobé a dlhodobé CP.</w:t>
      </w:r>
    </w:p>
    <w:p w:rsidR="00403158" w:rsidRDefault="00403158" w:rsidP="00403158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b/>
          <w:sz w:val="24"/>
          <w:szCs w:val="24"/>
        </w:rPr>
        <w:t>Cenou na kapitálovom trhu sú kurzy</w:t>
      </w:r>
      <w:r w:rsidR="00131D01">
        <w:rPr>
          <w:rFonts w:ascii="Courier New" w:hAnsi="Courier New" w:cs="Courier New"/>
          <w:b/>
          <w:sz w:val="24"/>
          <w:szCs w:val="24"/>
        </w:rPr>
        <w:t xml:space="preserve"> CP, ceny predkupných práv a 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403158" w:rsidRDefault="00403158" w:rsidP="00403158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úroky.</w:t>
      </w:r>
    </w:p>
    <w:tbl>
      <w:tblPr>
        <w:tblStyle w:val="Mriekatabuky"/>
        <w:tblW w:w="0" w:type="auto"/>
        <w:tblLook w:val="04A0"/>
      </w:tblPr>
      <w:tblGrid>
        <w:gridCol w:w="3652"/>
        <w:gridCol w:w="5842"/>
      </w:tblGrid>
      <w:tr w:rsidR="00403158" w:rsidTr="00E074FD">
        <w:tc>
          <w:tcPr>
            <w:tcW w:w="9494" w:type="dxa"/>
            <w:gridSpan w:val="2"/>
          </w:tcPr>
          <w:p w:rsidR="00403158" w:rsidRPr="00131D01" w:rsidRDefault="00403158" w:rsidP="00403158">
            <w:pPr>
              <w:jc w:val="center"/>
              <w:rPr>
                <w:rFonts w:ascii="Courier New" w:hAnsi="Courier New" w:cs="Courier New"/>
                <w:b/>
              </w:rPr>
            </w:pPr>
            <w:r w:rsidRPr="00131D01">
              <w:rPr>
                <w:rFonts w:ascii="Courier New" w:hAnsi="Courier New" w:cs="Courier New"/>
                <w:b/>
              </w:rPr>
              <w:t>Členenie kapitálového trhu</w:t>
            </w:r>
          </w:p>
        </w:tc>
      </w:tr>
      <w:tr w:rsidR="00403158" w:rsidTr="00131D01">
        <w:tc>
          <w:tcPr>
            <w:tcW w:w="3652" w:type="dxa"/>
          </w:tcPr>
          <w:p w:rsidR="00403158" w:rsidRPr="00131D01" w:rsidRDefault="00403158" w:rsidP="00403158">
            <w:pPr>
              <w:rPr>
                <w:rFonts w:ascii="Courier New" w:hAnsi="Courier New" w:cs="Courier New"/>
                <w:b/>
              </w:rPr>
            </w:pPr>
            <w:r w:rsidRPr="00131D01">
              <w:rPr>
                <w:rFonts w:ascii="Courier New" w:hAnsi="Courier New" w:cs="Courier New"/>
                <w:b/>
              </w:rPr>
              <w:t>Podľa nástrojov</w:t>
            </w:r>
          </w:p>
        </w:tc>
        <w:tc>
          <w:tcPr>
            <w:tcW w:w="5842" w:type="dxa"/>
          </w:tcPr>
          <w:p w:rsidR="00403158" w:rsidRPr="00131D01" w:rsidRDefault="00131D01" w:rsidP="00131D01">
            <w:pPr>
              <w:pStyle w:val="Odsekzoznamu"/>
              <w:numPr>
                <w:ilvl w:val="0"/>
                <w:numId w:val="16"/>
              </w:numPr>
              <w:rPr>
                <w:rFonts w:ascii="Courier New" w:hAnsi="Courier New" w:cs="Courier New"/>
                <w:sz w:val="24"/>
                <w:szCs w:val="24"/>
              </w:rPr>
            </w:pPr>
            <w:r w:rsidRPr="00131D01">
              <w:rPr>
                <w:rFonts w:ascii="Courier New" w:hAnsi="Courier New" w:cs="Courier New"/>
              </w:rPr>
              <w:t>trh strednodobých a dlhodobých úverov (napr. hypotekárny)</w:t>
            </w:r>
          </w:p>
          <w:p w:rsidR="00131D01" w:rsidRPr="00131D01" w:rsidRDefault="00131D01" w:rsidP="00131D01">
            <w:pPr>
              <w:pStyle w:val="Odsekzoznamu"/>
              <w:numPr>
                <w:ilvl w:val="0"/>
                <w:numId w:val="16"/>
              </w:numPr>
              <w:rPr>
                <w:rFonts w:ascii="Courier New" w:hAnsi="Courier New" w:cs="Courier New"/>
                <w:sz w:val="24"/>
                <w:szCs w:val="24"/>
              </w:rPr>
            </w:pPr>
            <w:r w:rsidRPr="00131D01">
              <w:rPr>
                <w:rFonts w:ascii="Courier New" w:hAnsi="Courier New" w:cs="Courier New"/>
              </w:rPr>
              <w:t xml:space="preserve">trh osobitných foriem financovania (napr. finančný lízing, </w:t>
            </w:r>
            <w:proofErr w:type="spellStart"/>
            <w:r w:rsidRPr="00131D01">
              <w:rPr>
                <w:rFonts w:ascii="Courier New" w:hAnsi="Courier New" w:cs="Courier New"/>
              </w:rPr>
              <w:t>forfaiting</w:t>
            </w:r>
            <w:proofErr w:type="spellEnd"/>
            <w:r w:rsidRPr="00131D01">
              <w:rPr>
                <w:rFonts w:ascii="Courier New" w:hAnsi="Courier New" w:cs="Courier New"/>
              </w:rPr>
              <w:t>)</w:t>
            </w:r>
          </w:p>
          <w:p w:rsidR="00131D01" w:rsidRPr="00131D01" w:rsidRDefault="00131D01" w:rsidP="00131D01">
            <w:pPr>
              <w:pStyle w:val="Odsekzoznamu"/>
              <w:numPr>
                <w:ilvl w:val="0"/>
                <w:numId w:val="16"/>
              </w:numPr>
              <w:rPr>
                <w:rFonts w:ascii="Courier New" w:hAnsi="Courier New" w:cs="Courier New"/>
                <w:sz w:val="24"/>
                <w:szCs w:val="24"/>
              </w:rPr>
            </w:pPr>
            <w:r w:rsidRPr="00131D01">
              <w:rPr>
                <w:rFonts w:ascii="Courier New" w:hAnsi="Courier New" w:cs="Courier New"/>
              </w:rPr>
              <w:t xml:space="preserve">trh </w:t>
            </w:r>
            <w:proofErr w:type="spellStart"/>
            <w:r w:rsidRPr="00131D01">
              <w:rPr>
                <w:rFonts w:ascii="Courier New" w:hAnsi="Courier New" w:cs="Courier New"/>
              </w:rPr>
              <w:t>strednodob</w:t>
            </w:r>
            <w:proofErr w:type="spellEnd"/>
            <w:r w:rsidRPr="00131D01">
              <w:rPr>
                <w:rFonts w:ascii="Courier New" w:hAnsi="Courier New" w:cs="Courier New"/>
              </w:rPr>
              <w:t>. a dlhodobých CP (akcie)</w:t>
            </w:r>
          </w:p>
        </w:tc>
      </w:tr>
      <w:tr w:rsidR="00403158" w:rsidTr="00131D01">
        <w:tc>
          <w:tcPr>
            <w:tcW w:w="3652" w:type="dxa"/>
          </w:tcPr>
          <w:p w:rsidR="00403158" w:rsidRPr="00131D01" w:rsidRDefault="00403158" w:rsidP="00403158">
            <w:pPr>
              <w:rPr>
                <w:rFonts w:ascii="Courier New" w:hAnsi="Courier New" w:cs="Courier New"/>
                <w:b/>
              </w:rPr>
            </w:pPr>
            <w:r w:rsidRPr="00131D01">
              <w:rPr>
                <w:rFonts w:ascii="Courier New" w:hAnsi="Courier New" w:cs="Courier New"/>
                <w:b/>
              </w:rPr>
              <w:t>Podľa obchodovania s novými alebo sta</w:t>
            </w:r>
            <w:r w:rsidR="00131D01">
              <w:rPr>
                <w:rFonts w:ascii="Courier New" w:hAnsi="Courier New" w:cs="Courier New"/>
                <w:b/>
              </w:rPr>
              <w:t xml:space="preserve">rými </w:t>
            </w:r>
            <w:r w:rsidRPr="00131D01">
              <w:rPr>
                <w:rFonts w:ascii="Courier New" w:hAnsi="Courier New" w:cs="Courier New"/>
                <w:b/>
              </w:rPr>
              <w:t>CP</w:t>
            </w:r>
          </w:p>
        </w:tc>
        <w:tc>
          <w:tcPr>
            <w:tcW w:w="5842" w:type="dxa"/>
          </w:tcPr>
          <w:p w:rsidR="00403158" w:rsidRPr="00131D01" w:rsidRDefault="00131D01" w:rsidP="00131D01">
            <w:pPr>
              <w:pStyle w:val="Odsekzoznamu"/>
              <w:numPr>
                <w:ilvl w:val="0"/>
                <w:numId w:val="17"/>
              </w:numPr>
              <w:rPr>
                <w:rFonts w:ascii="Courier New" w:hAnsi="Courier New" w:cs="Courier New"/>
              </w:rPr>
            </w:pPr>
            <w:r w:rsidRPr="00131D01">
              <w:rPr>
                <w:rFonts w:ascii="Courier New" w:hAnsi="Courier New" w:cs="Courier New"/>
              </w:rPr>
              <w:t>primárny</w:t>
            </w:r>
          </w:p>
          <w:p w:rsidR="00131D01" w:rsidRPr="00131D01" w:rsidRDefault="00131D01" w:rsidP="00131D01">
            <w:pPr>
              <w:pStyle w:val="Odsekzoznamu"/>
              <w:numPr>
                <w:ilvl w:val="0"/>
                <w:numId w:val="17"/>
              </w:numPr>
              <w:rPr>
                <w:rFonts w:ascii="Courier New" w:hAnsi="Courier New" w:cs="Courier New"/>
                <w:sz w:val="24"/>
                <w:szCs w:val="24"/>
              </w:rPr>
            </w:pPr>
            <w:r w:rsidRPr="00131D01">
              <w:rPr>
                <w:rFonts w:ascii="Courier New" w:hAnsi="Courier New" w:cs="Courier New"/>
              </w:rPr>
              <w:t>sekundárny</w:t>
            </w:r>
          </w:p>
        </w:tc>
      </w:tr>
      <w:tr w:rsidR="00403158" w:rsidTr="00131D01">
        <w:tc>
          <w:tcPr>
            <w:tcW w:w="3652" w:type="dxa"/>
          </w:tcPr>
          <w:p w:rsidR="00403158" w:rsidRPr="00131D01" w:rsidRDefault="00403158" w:rsidP="00403158">
            <w:pPr>
              <w:rPr>
                <w:rFonts w:ascii="Courier New" w:hAnsi="Courier New" w:cs="Courier New"/>
                <w:b/>
              </w:rPr>
            </w:pPr>
            <w:r w:rsidRPr="00131D01">
              <w:rPr>
                <w:rFonts w:ascii="Courier New" w:hAnsi="Courier New" w:cs="Courier New"/>
                <w:b/>
              </w:rPr>
              <w:t>Podľa vzťahu investora k emitentovi</w:t>
            </w:r>
          </w:p>
        </w:tc>
        <w:tc>
          <w:tcPr>
            <w:tcW w:w="5842" w:type="dxa"/>
          </w:tcPr>
          <w:p w:rsidR="00403158" w:rsidRPr="00131D01" w:rsidRDefault="00131D01" w:rsidP="00131D01">
            <w:pPr>
              <w:pStyle w:val="Odsekzoznamu"/>
              <w:numPr>
                <w:ilvl w:val="0"/>
                <w:numId w:val="18"/>
              </w:numPr>
              <w:rPr>
                <w:rFonts w:ascii="Courier New" w:hAnsi="Courier New" w:cs="Courier New"/>
              </w:rPr>
            </w:pPr>
            <w:r w:rsidRPr="00131D01">
              <w:rPr>
                <w:rFonts w:ascii="Courier New" w:hAnsi="Courier New" w:cs="Courier New"/>
              </w:rPr>
              <w:t>trh dlhových (úverových) CP (dlhopisov)</w:t>
            </w:r>
          </w:p>
          <w:p w:rsidR="00131D01" w:rsidRPr="00131D01" w:rsidRDefault="00131D01" w:rsidP="00131D01">
            <w:pPr>
              <w:pStyle w:val="Odsekzoznamu"/>
              <w:numPr>
                <w:ilvl w:val="0"/>
                <w:numId w:val="18"/>
              </w:numPr>
              <w:rPr>
                <w:rFonts w:ascii="Courier New" w:hAnsi="Courier New" w:cs="Courier New"/>
              </w:rPr>
            </w:pPr>
            <w:r w:rsidRPr="00131D01">
              <w:rPr>
                <w:rFonts w:ascii="Courier New" w:hAnsi="Courier New" w:cs="Courier New"/>
              </w:rPr>
              <w:t>trh majetkových CP (akcií)</w:t>
            </w:r>
          </w:p>
        </w:tc>
      </w:tr>
      <w:tr w:rsidR="00403158" w:rsidTr="00131D01">
        <w:tc>
          <w:tcPr>
            <w:tcW w:w="3652" w:type="dxa"/>
          </w:tcPr>
          <w:p w:rsidR="00403158" w:rsidRPr="00131D01" w:rsidRDefault="00403158" w:rsidP="00403158">
            <w:pPr>
              <w:rPr>
                <w:rFonts w:ascii="Courier New" w:hAnsi="Courier New" w:cs="Courier New"/>
                <w:b/>
              </w:rPr>
            </w:pPr>
            <w:r w:rsidRPr="00131D01">
              <w:rPr>
                <w:rFonts w:ascii="Courier New" w:hAnsi="Courier New" w:cs="Courier New"/>
                <w:b/>
              </w:rPr>
              <w:t>Z časového hľadiska</w:t>
            </w:r>
          </w:p>
        </w:tc>
        <w:tc>
          <w:tcPr>
            <w:tcW w:w="5842" w:type="dxa"/>
          </w:tcPr>
          <w:p w:rsidR="00403158" w:rsidRPr="00131D01" w:rsidRDefault="00131D01" w:rsidP="00131D01">
            <w:pPr>
              <w:pStyle w:val="Odsekzoznamu"/>
              <w:numPr>
                <w:ilvl w:val="0"/>
                <w:numId w:val="19"/>
              </w:numPr>
              <w:rPr>
                <w:rFonts w:ascii="Courier New" w:hAnsi="Courier New" w:cs="Courier New"/>
              </w:rPr>
            </w:pPr>
            <w:r w:rsidRPr="00131D01">
              <w:rPr>
                <w:rFonts w:ascii="Courier New" w:hAnsi="Courier New" w:cs="Courier New"/>
              </w:rPr>
              <w:t>promptný</w:t>
            </w:r>
          </w:p>
          <w:p w:rsidR="00131D01" w:rsidRPr="00131D01" w:rsidRDefault="00131D01" w:rsidP="00131D01">
            <w:pPr>
              <w:pStyle w:val="Odsekzoznamu"/>
              <w:numPr>
                <w:ilvl w:val="0"/>
                <w:numId w:val="19"/>
              </w:numPr>
              <w:rPr>
                <w:rFonts w:ascii="Courier New" w:hAnsi="Courier New" w:cs="Courier New"/>
              </w:rPr>
            </w:pPr>
            <w:r w:rsidRPr="00131D01">
              <w:rPr>
                <w:rFonts w:ascii="Courier New" w:hAnsi="Courier New" w:cs="Courier New"/>
              </w:rPr>
              <w:t>termínový</w:t>
            </w:r>
          </w:p>
          <w:p w:rsidR="00131D01" w:rsidRPr="00131D01" w:rsidRDefault="00131D01" w:rsidP="00131D01">
            <w:pPr>
              <w:pStyle w:val="Odsekzoznamu"/>
              <w:numPr>
                <w:ilvl w:val="0"/>
                <w:numId w:val="19"/>
              </w:numPr>
              <w:rPr>
                <w:rFonts w:ascii="Courier New" w:hAnsi="Courier New" w:cs="Courier New"/>
                <w:sz w:val="24"/>
                <w:szCs w:val="24"/>
              </w:rPr>
            </w:pPr>
            <w:r w:rsidRPr="00131D01">
              <w:rPr>
                <w:rFonts w:ascii="Courier New" w:hAnsi="Courier New" w:cs="Courier New"/>
              </w:rPr>
              <w:t>kombinovaný</w:t>
            </w:r>
          </w:p>
        </w:tc>
      </w:tr>
      <w:tr w:rsidR="00403158" w:rsidTr="00131D01">
        <w:tc>
          <w:tcPr>
            <w:tcW w:w="3652" w:type="dxa"/>
          </w:tcPr>
          <w:p w:rsidR="00403158" w:rsidRPr="00131D01" w:rsidRDefault="00403158" w:rsidP="00403158">
            <w:pPr>
              <w:rPr>
                <w:rFonts w:ascii="Courier New" w:hAnsi="Courier New" w:cs="Courier New"/>
                <w:b/>
              </w:rPr>
            </w:pPr>
            <w:r w:rsidRPr="00131D01">
              <w:rPr>
                <w:rFonts w:ascii="Courier New" w:hAnsi="Courier New" w:cs="Courier New"/>
                <w:b/>
              </w:rPr>
              <w:t>Podľa organizovanosti</w:t>
            </w:r>
          </w:p>
        </w:tc>
        <w:tc>
          <w:tcPr>
            <w:tcW w:w="5842" w:type="dxa"/>
          </w:tcPr>
          <w:p w:rsidR="00403158" w:rsidRPr="00131D01" w:rsidRDefault="00131D01" w:rsidP="00131D01">
            <w:pPr>
              <w:pStyle w:val="Odsekzoznamu"/>
              <w:numPr>
                <w:ilvl w:val="0"/>
                <w:numId w:val="20"/>
              </w:numPr>
              <w:rPr>
                <w:rFonts w:ascii="Courier New" w:hAnsi="Courier New" w:cs="Courier New"/>
              </w:rPr>
            </w:pPr>
            <w:r w:rsidRPr="00131D01">
              <w:rPr>
                <w:rFonts w:ascii="Courier New" w:hAnsi="Courier New" w:cs="Courier New"/>
              </w:rPr>
              <w:t>organizovaný</w:t>
            </w:r>
          </w:p>
          <w:p w:rsidR="00131D01" w:rsidRPr="00131D01" w:rsidRDefault="00131D01" w:rsidP="00131D01">
            <w:pPr>
              <w:pStyle w:val="Odsekzoznamu"/>
              <w:numPr>
                <w:ilvl w:val="0"/>
                <w:numId w:val="20"/>
              </w:numPr>
              <w:rPr>
                <w:rFonts w:ascii="Courier New" w:hAnsi="Courier New" w:cs="Courier New"/>
              </w:rPr>
            </w:pPr>
            <w:r w:rsidRPr="00131D01">
              <w:rPr>
                <w:rFonts w:ascii="Courier New" w:hAnsi="Courier New" w:cs="Courier New"/>
              </w:rPr>
              <w:t>neorganizovaný</w:t>
            </w:r>
          </w:p>
        </w:tc>
      </w:tr>
      <w:tr w:rsidR="00403158" w:rsidTr="00131D01">
        <w:tc>
          <w:tcPr>
            <w:tcW w:w="3652" w:type="dxa"/>
          </w:tcPr>
          <w:p w:rsidR="00403158" w:rsidRPr="00131D01" w:rsidRDefault="00131D01" w:rsidP="00403158">
            <w:pPr>
              <w:rPr>
                <w:rFonts w:ascii="Courier New" w:hAnsi="Courier New" w:cs="Courier New"/>
                <w:b/>
              </w:rPr>
            </w:pPr>
            <w:r w:rsidRPr="00131D01">
              <w:rPr>
                <w:rFonts w:ascii="Courier New" w:hAnsi="Courier New" w:cs="Courier New"/>
                <w:b/>
              </w:rPr>
              <w:t>Z teritoriálneho hľadiska</w:t>
            </w:r>
          </w:p>
        </w:tc>
        <w:tc>
          <w:tcPr>
            <w:tcW w:w="5842" w:type="dxa"/>
          </w:tcPr>
          <w:p w:rsidR="00403158" w:rsidRPr="00131D01" w:rsidRDefault="00131D01" w:rsidP="00131D01">
            <w:pPr>
              <w:pStyle w:val="Odsekzoznamu"/>
              <w:numPr>
                <w:ilvl w:val="0"/>
                <w:numId w:val="21"/>
              </w:numPr>
              <w:rPr>
                <w:rFonts w:ascii="Courier New" w:hAnsi="Courier New" w:cs="Courier New"/>
              </w:rPr>
            </w:pPr>
            <w:r w:rsidRPr="00131D01">
              <w:rPr>
                <w:rFonts w:ascii="Courier New" w:hAnsi="Courier New" w:cs="Courier New"/>
              </w:rPr>
              <w:t>národný</w:t>
            </w:r>
          </w:p>
          <w:p w:rsidR="00131D01" w:rsidRPr="00131D01" w:rsidRDefault="00131D01" w:rsidP="00131D01">
            <w:pPr>
              <w:pStyle w:val="Odsekzoznamu"/>
              <w:numPr>
                <w:ilvl w:val="0"/>
                <w:numId w:val="21"/>
              </w:numPr>
              <w:rPr>
                <w:rFonts w:ascii="Courier New" w:hAnsi="Courier New" w:cs="Courier New"/>
              </w:rPr>
            </w:pPr>
            <w:r w:rsidRPr="00131D01">
              <w:rPr>
                <w:rFonts w:ascii="Courier New" w:hAnsi="Courier New" w:cs="Courier New"/>
              </w:rPr>
              <w:t>medzinárodný</w:t>
            </w:r>
          </w:p>
        </w:tc>
      </w:tr>
    </w:tbl>
    <w:p w:rsidR="00403158" w:rsidRDefault="00403158" w:rsidP="00403158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403158" w:rsidRDefault="00131D01" w:rsidP="00131D01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Devízový trh</w:t>
      </w:r>
    </w:p>
    <w:p w:rsidR="00131D01" w:rsidRPr="005D3708" w:rsidRDefault="00131D01" w:rsidP="00131D01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</w:p>
    <w:p w:rsidR="00131D01" w:rsidRDefault="00131D01" w:rsidP="00131D0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uskutočňujú sa tu devízové operácie, nákup alebo predaj národ-</w:t>
      </w:r>
    </w:p>
    <w:p w:rsidR="00131D01" w:rsidRDefault="00131D01" w:rsidP="00131D0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</w:rPr>
        <w:t>ných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peňazí za inú menu.</w:t>
      </w:r>
    </w:p>
    <w:p w:rsidR="00131D01" w:rsidRPr="00F17E78" w:rsidRDefault="00131D01" w:rsidP="00131D0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</w:t>
      </w:r>
      <w:r w:rsidR="00F17E78">
        <w:rPr>
          <w:rFonts w:ascii="Courier New" w:hAnsi="Courier New" w:cs="Courier New"/>
          <w:sz w:val="24"/>
          <w:szCs w:val="24"/>
        </w:rPr>
        <w:t xml:space="preserve">Cenou na devízovom trhu je </w:t>
      </w:r>
      <w:r w:rsidR="00F17E78" w:rsidRPr="00F17E78">
        <w:rPr>
          <w:rFonts w:ascii="Courier New" w:hAnsi="Courier New" w:cs="Courier New"/>
          <w:b/>
          <w:sz w:val="24"/>
          <w:szCs w:val="24"/>
        </w:rPr>
        <w:t>devízový kurz</w:t>
      </w:r>
      <w:r w:rsidR="00F17E78">
        <w:rPr>
          <w:rFonts w:ascii="Courier New" w:hAnsi="Courier New" w:cs="Courier New"/>
          <w:b/>
          <w:sz w:val="24"/>
          <w:szCs w:val="24"/>
        </w:rPr>
        <w:t xml:space="preserve"> – </w:t>
      </w:r>
      <w:r w:rsidR="00F17E78" w:rsidRPr="00F17E78">
        <w:rPr>
          <w:rFonts w:ascii="Courier New" w:hAnsi="Courier New" w:cs="Courier New"/>
          <w:sz w:val="24"/>
          <w:szCs w:val="24"/>
        </w:rPr>
        <w:t xml:space="preserve">je to cena peňažnej </w:t>
      </w:r>
    </w:p>
    <w:p w:rsidR="00F17E78" w:rsidRPr="00F17E78" w:rsidRDefault="00F17E78" w:rsidP="00131D0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17E78">
        <w:rPr>
          <w:rFonts w:ascii="Courier New" w:hAnsi="Courier New" w:cs="Courier New"/>
          <w:sz w:val="24"/>
          <w:szCs w:val="24"/>
        </w:rPr>
        <w:t xml:space="preserve">  jednotky jednej krajiny vyjadrená v peňažných jednotkách iných </w:t>
      </w:r>
    </w:p>
    <w:p w:rsidR="00F17E78" w:rsidRPr="00F17E78" w:rsidRDefault="00F17E78" w:rsidP="00131D0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17E78">
        <w:rPr>
          <w:rFonts w:ascii="Courier New" w:hAnsi="Courier New" w:cs="Courier New"/>
          <w:sz w:val="24"/>
          <w:szCs w:val="24"/>
        </w:rPr>
        <w:t xml:space="preserve">  krajín. Devízový kurz z pohľadu SR môže byť vyjadrený </w:t>
      </w:r>
      <w:r w:rsidRPr="00F17E78">
        <w:rPr>
          <w:rFonts w:ascii="Courier New" w:hAnsi="Courier New" w:cs="Courier New"/>
          <w:b/>
          <w:sz w:val="24"/>
          <w:szCs w:val="24"/>
        </w:rPr>
        <w:t>priamo</w:t>
      </w:r>
      <w:r w:rsidRPr="00F17E78">
        <w:rPr>
          <w:rFonts w:ascii="Courier New" w:hAnsi="Courier New" w:cs="Courier New"/>
          <w:sz w:val="24"/>
          <w:szCs w:val="24"/>
        </w:rPr>
        <w:t xml:space="preserve"> </w:t>
      </w:r>
    </w:p>
    <w:p w:rsidR="00F17E78" w:rsidRDefault="00F17E78" w:rsidP="00131D0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</w:t>
      </w:r>
      <w:r w:rsidRPr="00F17E78">
        <w:rPr>
          <w:rFonts w:ascii="Courier New" w:hAnsi="Courier New" w:cs="Courier New"/>
          <w:sz w:val="24"/>
          <w:szCs w:val="24"/>
        </w:rPr>
        <w:t>(napr. 1 USD = x €) alebo</w:t>
      </w:r>
      <w:r>
        <w:rPr>
          <w:rFonts w:ascii="Courier New" w:hAnsi="Courier New" w:cs="Courier New"/>
          <w:b/>
          <w:sz w:val="24"/>
          <w:szCs w:val="24"/>
        </w:rPr>
        <w:t xml:space="preserve"> nepriamo </w:t>
      </w:r>
      <w:r w:rsidRPr="00F17E78">
        <w:rPr>
          <w:rFonts w:ascii="Courier New" w:hAnsi="Courier New" w:cs="Courier New"/>
          <w:sz w:val="24"/>
          <w:szCs w:val="24"/>
        </w:rPr>
        <w:t>(napr. 1 € = x USD)</w:t>
      </w:r>
    </w:p>
    <w:p w:rsidR="00F17E78" w:rsidRDefault="00F17E78" w:rsidP="00131D0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V SR sa používa nepriame vyjadrenie devízového kurzu – </w:t>
      </w:r>
      <w:proofErr w:type="spellStart"/>
      <w:r>
        <w:rPr>
          <w:rFonts w:ascii="Courier New" w:hAnsi="Courier New" w:cs="Courier New"/>
          <w:sz w:val="24"/>
          <w:szCs w:val="24"/>
        </w:rPr>
        <w:t>nepria</w:t>
      </w:r>
      <w:proofErr w:type="spellEnd"/>
      <w:r>
        <w:rPr>
          <w:rFonts w:ascii="Courier New" w:hAnsi="Courier New" w:cs="Courier New"/>
          <w:sz w:val="24"/>
          <w:szCs w:val="24"/>
        </w:rPr>
        <w:t>-</w:t>
      </w:r>
    </w:p>
    <w:p w:rsidR="00F17E78" w:rsidRDefault="00F17E78" w:rsidP="00131D0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ma </w:t>
      </w:r>
      <w:proofErr w:type="spellStart"/>
      <w:r>
        <w:rPr>
          <w:rFonts w:ascii="Courier New" w:hAnsi="Courier New" w:cs="Courier New"/>
          <w:sz w:val="24"/>
          <w:szCs w:val="24"/>
        </w:rPr>
        <w:t>kotácia</w:t>
      </w:r>
      <w:proofErr w:type="spellEnd"/>
      <w:r>
        <w:rPr>
          <w:rFonts w:ascii="Courier New" w:hAnsi="Courier New" w:cs="Courier New"/>
          <w:sz w:val="24"/>
          <w:szCs w:val="24"/>
        </w:rPr>
        <w:t>.</w:t>
      </w:r>
    </w:p>
    <w:p w:rsidR="00F17E78" w:rsidRDefault="00F17E78" w:rsidP="00F17E78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lastRenderedPageBreak/>
        <w:t>Trh drahých kovov</w:t>
      </w:r>
    </w:p>
    <w:p w:rsidR="005D3708" w:rsidRPr="005D3708" w:rsidRDefault="005D3708" w:rsidP="00F17E78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F17E78" w:rsidRDefault="00F17E78" w:rsidP="00F17E7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najväčší význam má </w:t>
      </w:r>
      <w:r w:rsidRPr="005D3708">
        <w:rPr>
          <w:rFonts w:ascii="Courier New" w:hAnsi="Courier New" w:cs="Courier New"/>
          <w:b/>
          <w:sz w:val="24"/>
          <w:szCs w:val="24"/>
        </w:rPr>
        <w:t>trh zlata</w:t>
      </w:r>
    </w:p>
    <w:p w:rsidR="00F17E78" w:rsidRDefault="00F17E78" w:rsidP="00F17E7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ďalšie trhy – trh striebra, platiny, paládia</w:t>
      </w:r>
    </w:p>
    <w:p w:rsidR="00F17E78" w:rsidRDefault="00F17E78" w:rsidP="00F17E7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</w:t>
      </w:r>
      <w:r w:rsidRPr="005D3708">
        <w:rPr>
          <w:rFonts w:ascii="Courier New" w:hAnsi="Courier New" w:cs="Courier New"/>
          <w:b/>
          <w:sz w:val="24"/>
          <w:szCs w:val="24"/>
        </w:rPr>
        <w:t>ponuku zlata</w:t>
      </w:r>
      <w:r>
        <w:rPr>
          <w:rFonts w:ascii="Courier New" w:hAnsi="Courier New" w:cs="Courier New"/>
          <w:sz w:val="24"/>
          <w:szCs w:val="24"/>
        </w:rPr>
        <w:t xml:space="preserve"> tvorí nová produkcia (nové vyťažené zlato) a </w:t>
      </w:r>
    </w:p>
    <w:p w:rsidR="00F17E78" w:rsidRDefault="00F17E78" w:rsidP="00F17E7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predaj zlata emisnými bankami.</w:t>
      </w:r>
    </w:p>
    <w:p w:rsidR="00F17E78" w:rsidRDefault="00F17E78" w:rsidP="00F17E7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</w:t>
      </w:r>
      <w:r w:rsidRPr="005D3708">
        <w:rPr>
          <w:rFonts w:ascii="Courier New" w:hAnsi="Courier New" w:cs="Courier New"/>
          <w:b/>
          <w:sz w:val="24"/>
          <w:szCs w:val="24"/>
        </w:rPr>
        <w:t>dopyt po zlate</w:t>
      </w:r>
      <w:r>
        <w:rPr>
          <w:rFonts w:ascii="Courier New" w:hAnsi="Courier New" w:cs="Courier New"/>
          <w:sz w:val="24"/>
          <w:szCs w:val="24"/>
        </w:rPr>
        <w:t xml:space="preserve"> tvoria nákupy</w:t>
      </w:r>
      <w:r w:rsidR="005D3708">
        <w:rPr>
          <w:rFonts w:ascii="Courier New" w:hAnsi="Courier New" w:cs="Courier New"/>
          <w:sz w:val="24"/>
          <w:szCs w:val="24"/>
        </w:rPr>
        <w:t xml:space="preserve"> na menové účely, na priemyselné a </w:t>
      </w:r>
    </w:p>
    <w:p w:rsidR="005D3708" w:rsidRDefault="005D3708" w:rsidP="00F17E7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umelecké spracovanie a na </w:t>
      </w:r>
      <w:r w:rsidRPr="005D3708">
        <w:rPr>
          <w:rFonts w:ascii="Courier New" w:hAnsi="Courier New" w:cs="Courier New"/>
          <w:b/>
          <w:sz w:val="24"/>
          <w:szCs w:val="24"/>
        </w:rPr>
        <w:t>tezauráciu</w:t>
      </w:r>
      <w:r>
        <w:rPr>
          <w:rFonts w:ascii="Courier New" w:hAnsi="Courier New" w:cs="Courier New"/>
          <w:sz w:val="24"/>
          <w:szCs w:val="24"/>
        </w:rPr>
        <w:t xml:space="preserve"> (hromadenie zlata </w:t>
      </w:r>
      <w:proofErr w:type="spellStart"/>
      <w:r>
        <w:rPr>
          <w:rFonts w:ascii="Courier New" w:hAnsi="Courier New" w:cs="Courier New"/>
          <w:sz w:val="24"/>
          <w:szCs w:val="24"/>
        </w:rPr>
        <w:t>súkr</w:t>
      </w:r>
      <w:proofErr w:type="spellEnd"/>
      <w:r>
        <w:rPr>
          <w:rFonts w:ascii="Courier New" w:hAnsi="Courier New" w:cs="Courier New"/>
          <w:sz w:val="24"/>
          <w:szCs w:val="24"/>
        </w:rPr>
        <w:t>.</w:t>
      </w:r>
    </w:p>
    <w:p w:rsidR="005D3708" w:rsidRDefault="005D3708" w:rsidP="00F17E7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osobami ako poklad)</w:t>
      </w:r>
    </w:p>
    <w:p w:rsidR="005D3708" w:rsidRPr="005D3708" w:rsidRDefault="005D3708" w:rsidP="00F17E78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obchodovanie so zlatom – obchoduje sa s ním na </w:t>
      </w:r>
      <w:r w:rsidRPr="005D3708">
        <w:rPr>
          <w:rFonts w:ascii="Courier New" w:hAnsi="Courier New" w:cs="Courier New"/>
          <w:b/>
          <w:sz w:val="24"/>
          <w:szCs w:val="24"/>
        </w:rPr>
        <w:t xml:space="preserve">finančných aj </w:t>
      </w:r>
    </w:p>
    <w:p w:rsidR="005D3708" w:rsidRDefault="005D3708" w:rsidP="00F17E7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D3708">
        <w:rPr>
          <w:rFonts w:ascii="Courier New" w:hAnsi="Courier New" w:cs="Courier New"/>
          <w:b/>
          <w:sz w:val="24"/>
          <w:szCs w:val="24"/>
        </w:rPr>
        <w:t xml:space="preserve">  komoditných burzách</w:t>
      </w:r>
      <w:r>
        <w:rPr>
          <w:rFonts w:ascii="Courier New" w:hAnsi="Courier New" w:cs="Courier New"/>
          <w:sz w:val="24"/>
          <w:szCs w:val="24"/>
        </w:rPr>
        <w:t xml:space="preserve"> (Londýn, New York, Tokio)</w:t>
      </w:r>
    </w:p>
    <w:p w:rsidR="005D3708" w:rsidRPr="005D3708" w:rsidRDefault="005D3708" w:rsidP="00F17E78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v medzinárodnom obchode sa obchoduje so zlatom v </w:t>
      </w:r>
      <w:r w:rsidRPr="005D3708">
        <w:rPr>
          <w:rFonts w:ascii="Courier New" w:hAnsi="Courier New" w:cs="Courier New"/>
          <w:b/>
          <w:sz w:val="24"/>
          <w:szCs w:val="24"/>
        </w:rPr>
        <w:t xml:space="preserve">trojských </w:t>
      </w:r>
    </w:p>
    <w:p w:rsidR="005D3708" w:rsidRPr="005D3708" w:rsidRDefault="005D3708" w:rsidP="00F17E78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5D3708">
        <w:rPr>
          <w:rFonts w:ascii="Courier New" w:hAnsi="Courier New" w:cs="Courier New"/>
          <w:b/>
          <w:sz w:val="24"/>
          <w:szCs w:val="24"/>
        </w:rPr>
        <w:t xml:space="preserve">  uncách (1 TU = 31,1034 g zlata)</w:t>
      </w:r>
    </w:p>
    <w:p w:rsidR="005D3708" w:rsidRDefault="005D3708" w:rsidP="00F17E78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D3708" w:rsidRDefault="005D3708" w:rsidP="005D3708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Poistný trh</w:t>
      </w:r>
    </w:p>
    <w:p w:rsidR="005D3708" w:rsidRPr="005D3708" w:rsidRDefault="005D3708" w:rsidP="005D3708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5D3708" w:rsidRDefault="005D3708" w:rsidP="005D370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je trhom poistenia a zaistenia, </w:t>
      </w:r>
      <w:r w:rsidRPr="005D3708">
        <w:rPr>
          <w:rFonts w:ascii="Courier New" w:hAnsi="Courier New" w:cs="Courier New"/>
          <w:b/>
          <w:sz w:val="24"/>
          <w:szCs w:val="24"/>
        </w:rPr>
        <w:t>cena poistného trhu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5D3708">
        <w:rPr>
          <w:rFonts w:ascii="Courier New" w:hAnsi="Courier New" w:cs="Courier New"/>
          <w:b/>
          <w:sz w:val="24"/>
          <w:szCs w:val="24"/>
        </w:rPr>
        <w:t>je poistné</w:t>
      </w:r>
    </w:p>
    <w:p w:rsidR="005D3708" w:rsidRDefault="005D3708" w:rsidP="005D370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subjektmi poistného trhu sú poisťovne a zaisťovne.</w:t>
      </w:r>
    </w:p>
    <w:p w:rsidR="005D3708" w:rsidRDefault="005D3708" w:rsidP="005D3708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D3708" w:rsidRDefault="005D3708" w:rsidP="005D3708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5D3708">
        <w:rPr>
          <w:rFonts w:ascii="Courier New" w:hAnsi="Courier New" w:cs="Courier New"/>
          <w:b/>
          <w:sz w:val="28"/>
          <w:szCs w:val="28"/>
        </w:rPr>
        <w:t>Základné subjekty finančného trhu</w:t>
      </w:r>
      <w:r w:rsidR="00C926AD">
        <w:rPr>
          <w:rFonts w:ascii="Courier New" w:hAnsi="Courier New" w:cs="Courier New"/>
          <w:b/>
          <w:sz w:val="28"/>
          <w:szCs w:val="28"/>
        </w:rPr>
        <w:t xml:space="preserve"> v SR</w:t>
      </w:r>
    </w:p>
    <w:p w:rsidR="005D3708" w:rsidRDefault="005D3708" w:rsidP="005D3708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5D3708" w:rsidRPr="00C926AD" w:rsidRDefault="00C926AD" w:rsidP="00C926AD">
      <w:pPr>
        <w:pStyle w:val="Odsekzoznamu"/>
        <w:numPr>
          <w:ilvl w:val="0"/>
          <w:numId w:val="22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Ministerstvo financií SR – </w:t>
      </w:r>
      <w:r>
        <w:rPr>
          <w:rFonts w:ascii="Courier New" w:hAnsi="Courier New" w:cs="Courier New"/>
          <w:sz w:val="24"/>
          <w:szCs w:val="24"/>
        </w:rPr>
        <w:t>realizuje strategické ciele finan</w:t>
      </w:r>
      <w:r>
        <w:rPr>
          <w:rFonts w:ascii="Courier New" w:hAnsi="Courier New" w:cs="Courier New"/>
          <w:sz w:val="24"/>
          <w:szCs w:val="24"/>
        </w:rPr>
        <w:t>č</w:t>
      </w:r>
      <w:r>
        <w:rPr>
          <w:rFonts w:ascii="Courier New" w:hAnsi="Courier New" w:cs="Courier New"/>
          <w:sz w:val="24"/>
          <w:szCs w:val="24"/>
        </w:rPr>
        <w:t>nej politiky a hospodárskych zámerov vlády.</w:t>
      </w:r>
    </w:p>
    <w:p w:rsidR="00C926AD" w:rsidRPr="00C926AD" w:rsidRDefault="00C926AD" w:rsidP="00C926AD">
      <w:pPr>
        <w:pStyle w:val="Odsekzoznamu"/>
        <w:numPr>
          <w:ilvl w:val="0"/>
          <w:numId w:val="22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Burza cenných papierov Bratislava, a.</w:t>
      </w:r>
      <w:r>
        <w:rPr>
          <w:rFonts w:ascii="Courier New" w:hAnsi="Courier New" w:cs="Courier New"/>
          <w:sz w:val="24"/>
          <w:szCs w:val="24"/>
        </w:rPr>
        <w:t xml:space="preserve"> s. (BCPB) – vedie evide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ciu CP a zmien ich majiteľov, registruje emitentov CP a nimi vyd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né emisie.</w:t>
      </w:r>
    </w:p>
    <w:p w:rsidR="00FE7CA3" w:rsidRPr="00FE7CA3" w:rsidRDefault="00C926AD" w:rsidP="00C926AD">
      <w:pPr>
        <w:pStyle w:val="Odsekzoznamu"/>
        <w:numPr>
          <w:ilvl w:val="0"/>
          <w:numId w:val="22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Bankové zúčtovacie centrum Slovenska (BZCS) – </w:t>
      </w:r>
      <w:r>
        <w:rPr>
          <w:rFonts w:ascii="Courier New" w:hAnsi="Courier New" w:cs="Courier New"/>
          <w:sz w:val="24"/>
          <w:szCs w:val="24"/>
        </w:rPr>
        <w:t xml:space="preserve">zabezpečuje </w:t>
      </w:r>
    </w:p>
    <w:p w:rsidR="00C926AD" w:rsidRPr="00C926AD" w:rsidRDefault="00C926AD" w:rsidP="00FE7CA3">
      <w:pPr>
        <w:pStyle w:val="Odsekzoznamu"/>
        <w:spacing w:after="0" w:line="240" w:lineRule="auto"/>
        <w:ind w:left="360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medzibankový platobný styk, BCPB vykonáva finančné zúčtovanie prostredníctvom BZCS.</w:t>
      </w:r>
    </w:p>
    <w:p w:rsidR="00C926AD" w:rsidRPr="00C926AD" w:rsidRDefault="00C926AD" w:rsidP="00C926AD">
      <w:pPr>
        <w:pStyle w:val="Odsekzoznamu"/>
        <w:numPr>
          <w:ilvl w:val="0"/>
          <w:numId w:val="22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Národná banka Slovenska (NBS) –</w:t>
      </w:r>
      <w:r>
        <w:rPr>
          <w:rFonts w:ascii="Courier New" w:hAnsi="Courier New" w:cs="Courier New"/>
          <w:sz w:val="24"/>
          <w:szCs w:val="24"/>
        </w:rPr>
        <w:t xml:space="preserve"> vykonáva dohľad nad fin. trhom</w:t>
      </w:r>
    </w:p>
    <w:p w:rsidR="00C926AD" w:rsidRPr="00C926AD" w:rsidRDefault="00C926AD" w:rsidP="00C926AD">
      <w:pPr>
        <w:pStyle w:val="Odsekzoznamu"/>
        <w:numPr>
          <w:ilvl w:val="0"/>
          <w:numId w:val="22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Asociácia obchodníkov s CP –</w:t>
      </w:r>
      <w:r>
        <w:rPr>
          <w:rFonts w:ascii="Courier New" w:hAnsi="Courier New" w:cs="Courier New"/>
          <w:sz w:val="24"/>
          <w:szCs w:val="24"/>
        </w:rPr>
        <w:t xml:space="preserve"> presadzuje zákonný rámec fungov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nia kapitálového trhu, vykonáva činnosti na udržanie vysokého</w:t>
      </w:r>
    </w:p>
    <w:p w:rsidR="00C926AD" w:rsidRDefault="00C926AD" w:rsidP="00C926AD">
      <w:pPr>
        <w:pStyle w:val="Odsekzoznamu"/>
        <w:spacing w:after="0" w:line="24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štandardu služieb,</w:t>
      </w:r>
      <w:r w:rsidR="00FE7CA3">
        <w:rPr>
          <w:rFonts w:ascii="Courier New" w:hAnsi="Courier New" w:cs="Courier New"/>
          <w:sz w:val="24"/>
          <w:szCs w:val="24"/>
        </w:rPr>
        <w:t xml:space="preserve"> vykonáva</w:t>
      </w:r>
      <w:r>
        <w:rPr>
          <w:rFonts w:ascii="Courier New" w:hAnsi="Courier New" w:cs="Courier New"/>
          <w:sz w:val="24"/>
          <w:szCs w:val="24"/>
        </w:rPr>
        <w:t xml:space="preserve"> propagačnú a vzdelávaciu činnosť.</w:t>
      </w:r>
    </w:p>
    <w:p w:rsidR="00C926AD" w:rsidRDefault="00C926AD" w:rsidP="00C926AD">
      <w:pPr>
        <w:pStyle w:val="Odsekzoznamu"/>
        <w:numPr>
          <w:ilvl w:val="0"/>
          <w:numId w:val="23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Asociácia správcovských spoločností – </w:t>
      </w:r>
      <w:r>
        <w:rPr>
          <w:rFonts w:ascii="Courier New" w:hAnsi="Courier New" w:cs="Courier New"/>
          <w:sz w:val="24"/>
          <w:szCs w:val="24"/>
        </w:rPr>
        <w:t>pripravuje a zavádza pr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vidlá, ktoré by mali prispieť k vybudovaniu dôvery v kole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tívne investovanie na Slovensku.</w:t>
      </w:r>
    </w:p>
    <w:p w:rsidR="00C926AD" w:rsidRDefault="00C926AD" w:rsidP="00C926A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926AD" w:rsidRDefault="00C926AD" w:rsidP="00C926A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FE7CA3">
        <w:rPr>
          <w:rFonts w:ascii="Courier New" w:hAnsi="Courier New" w:cs="Courier New"/>
          <w:b/>
          <w:sz w:val="24"/>
          <w:szCs w:val="24"/>
        </w:rPr>
        <w:t>Problémové úlohy:</w:t>
      </w:r>
    </w:p>
    <w:p w:rsidR="00FE7CA3" w:rsidRPr="00FE7CA3" w:rsidRDefault="00FE7CA3" w:rsidP="00C926A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C926AD" w:rsidRDefault="00C926AD" w:rsidP="00C926A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1. V čom vidít</w:t>
      </w:r>
      <w:r w:rsidR="00FE7CA3">
        <w:rPr>
          <w:rFonts w:ascii="Courier New" w:hAnsi="Courier New" w:cs="Courier New"/>
          <w:sz w:val="24"/>
          <w:szCs w:val="24"/>
        </w:rPr>
        <w:t>e výhody využitia služieb fin. sprostredkovateľov</w:t>
      </w:r>
      <w:r w:rsidR="00821F2B">
        <w:rPr>
          <w:rFonts w:ascii="Courier New" w:hAnsi="Courier New" w:cs="Courier New"/>
          <w:sz w:val="24"/>
          <w:szCs w:val="24"/>
        </w:rPr>
        <w:t xml:space="preserve"> </w:t>
      </w:r>
      <w:r w:rsidR="00FE7CA3">
        <w:rPr>
          <w:rFonts w:ascii="Courier New" w:hAnsi="Courier New" w:cs="Courier New"/>
          <w:sz w:val="24"/>
          <w:szCs w:val="24"/>
        </w:rPr>
        <w:t>?</w:t>
      </w:r>
    </w:p>
    <w:p w:rsidR="00FE7CA3" w:rsidRDefault="00FE7CA3" w:rsidP="00C926A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FE7CA3" w:rsidRPr="00821F2B" w:rsidRDefault="00FE7CA3" w:rsidP="00C926AD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 w:rsidRPr="00821F2B">
        <w:rPr>
          <w:rFonts w:ascii="Courier New" w:hAnsi="Courier New" w:cs="Courier New"/>
          <w:i/>
          <w:sz w:val="24"/>
          <w:szCs w:val="24"/>
        </w:rPr>
        <w:t>Riešenie:</w:t>
      </w:r>
    </w:p>
    <w:p w:rsidR="00FE7CA3" w:rsidRDefault="00FE7CA3" w:rsidP="00C926A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Finanční sprostredkovatelia uľahčujú stretávanie pon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ky a dopytu po finančných nástrojoch a uskutočnenie operácií s nimi, majú viac informácií o partneroch. Využitím ich služieb sa znižujú n</w:t>
      </w:r>
      <w:r>
        <w:rPr>
          <w:rFonts w:ascii="Courier New" w:hAnsi="Courier New" w:cs="Courier New"/>
          <w:sz w:val="24"/>
          <w:szCs w:val="24"/>
        </w:rPr>
        <w:t>á</w:t>
      </w:r>
      <w:r>
        <w:rPr>
          <w:rFonts w:ascii="Courier New" w:hAnsi="Courier New" w:cs="Courier New"/>
          <w:sz w:val="24"/>
          <w:szCs w:val="24"/>
        </w:rPr>
        <w:t>klady na obstaranie a spravovanie investícií, je nižšie riz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ko.</w:t>
      </w:r>
    </w:p>
    <w:p w:rsidR="00821F2B" w:rsidRDefault="00FE7CA3" w:rsidP="00C926A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Druhy fin. sprostredkovateľov: bankové inštitúcie, poisťovacie spoločnosti, burzy, správcovské spoločnosti, </w:t>
      </w:r>
      <w:proofErr w:type="spellStart"/>
      <w:r>
        <w:rPr>
          <w:rFonts w:ascii="Courier New" w:hAnsi="Courier New" w:cs="Courier New"/>
          <w:sz w:val="24"/>
          <w:szCs w:val="24"/>
        </w:rPr>
        <w:t>faktoringové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</w:t>
      </w:r>
    </w:p>
    <w:p w:rsidR="00FE7CA3" w:rsidRDefault="00FE7CA3" w:rsidP="00C926A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forf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itingové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a lízingové spoločnosti.</w:t>
      </w:r>
    </w:p>
    <w:p w:rsidR="00821F2B" w:rsidRDefault="00821F2B" w:rsidP="00C926A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21F2B" w:rsidRDefault="00821F2B" w:rsidP="00C926A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21F2B" w:rsidRDefault="00821F2B" w:rsidP="00C926A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21F2B" w:rsidRDefault="00821F2B" w:rsidP="00C926A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2. S akým cieľom prichádzajú jednotlivé subjekty na peňažný trh ?</w:t>
      </w:r>
    </w:p>
    <w:p w:rsidR="00821F2B" w:rsidRDefault="00821F2B" w:rsidP="00C926A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21F2B" w:rsidRPr="00821F2B" w:rsidRDefault="00821F2B" w:rsidP="00C926AD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 w:rsidRPr="00821F2B">
        <w:rPr>
          <w:rFonts w:ascii="Courier New" w:hAnsi="Courier New" w:cs="Courier New"/>
          <w:i/>
          <w:sz w:val="24"/>
          <w:szCs w:val="24"/>
        </w:rPr>
        <w:t>Riešenie:</w:t>
      </w:r>
    </w:p>
    <w:p w:rsidR="00821F2B" w:rsidRDefault="00821F2B" w:rsidP="00C926A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</w:t>
      </w:r>
      <w:r w:rsidRPr="00821F2B">
        <w:rPr>
          <w:rFonts w:ascii="Courier New" w:hAnsi="Courier New" w:cs="Courier New"/>
          <w:b/>
          <w:sz w:val="24"/>
          <w:szCs w:val="24"/>
        </w:rPr>
        <w:t>Štát</w:t>
      </w:r>
      <w:r>
        <w:rPr>
          <w:rFonts w:ascii="Courier New" w:hAnsi="Courier New" w:cs="Courier New"/>
          <w:sz w:val="24"/>
          <w:szCs w:val="24"/>
        </w:rPr>
        <w:t xml:space="preserve"> si obstaráva prostriedky na krytie krátkodobého deficitu štátneho rozpočtu. </w:t>
      </w:r>
    </w:p>
    <w:p w:rsidR="00821F2B" w:rsidRDefault="00821F2B" w:rsidP="00C926A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</w:t>
      </w:r>
      <w:r w:rsidRPr="00821F2B">
        <w:rPr>
          <w:rFonts w:ascii="Courier New" w:hAnsi="Courier New" w:cs="Courier New"/>
          <w:b/>
          <w:sz w:val="24"/>
          <w:szCs w:val="24"/>
        </w:rPr>
        <w:t>Podnikatelia</w:t>
      </w:r>
      <w:r>
        <w:rPr>
          <w:rFonts w:ascii="Courier New" w:hAnsi="Courier New" w:cs="Courier New"/>
          <w:sz w:val="24"/>
          <w:szCs w:val="24"/>
        </w:rPr>
        <w:t xml:space="preserve"> získavajú prostriedky na bežné potreby (na mzdy, na platenie daní, na obstaranie zásob...)</w:t>
      </w:r>
    </w:p>
    <w:p w:rsidR="00821F2B" w:rsidRDefault="00821F2B" w:rsidP="00C926A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</w:t>
      </w:r>
      <w:r w:rsidRPr="00821F2B">
        <w:rPr>
          <w:rFonts w:ascii="Courier New" w:hAnsi="Courier New" w:cs="Courier New"/>
          <w:b/>
          <w:sz w:val="24"/>
          <w:szCs w:val="24"/>
        </w:rPr>
        <w:t>Banky</w:t>
      </w:r>
      <w:r>
        <w:rPr>
          <w:rFonts w:ascii="Courier New" w:hAnsi="Courier New" w:cs="Courier New"/>
          <w:sz w:val="24"/>
          <w:szCs w:val="24"/>
        </w:rPr>
        <w:t xml:space="preserve"> si upravujú svoju likviditu</w:t>
      </w:r>
    </w:p>
    <w:p w:rsidR="00821F2B" w:rsidRDefault="00821F2B" w:rsidP="00C926A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</w:t>
      </w:r>
      <w:r w:rsidRPr="00821F2B">
        <w:rPr>
          <w:rFonts w:ascii="Courier New" w:hAnsi="Courier New" w:cs="Courier New"/>
          <w:b/>
          <w:sz w:val="24"/>
          <w:szCs w:val="24"/>
        </w:rPr>
        <w:t>Obyvateľstvo</w:t>
      </w:r>
      <w:r>
        <w:rPr>
          <w:rFonts w:ascii="Courier New" w:hAnsi="Courier New" w:cs="Courier New"/>
          <w:sz w:val="24"/>
          <w:szCs w:val="24"/>
        </w:rPr>
        <w:t xml:space="preserve"> si požičiava peniaze na nákup spotrebných predm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tov.</w:t>
      </w:r>
    </w:p>
    <w:p w:rsidR="00821F2B" w:rsidRDefault="00821F2B" w:rsidP="00C926A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21F2B" w:rsidRDefault="00821F2B" w:rsidP="00C926A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3. Uveďte príklady na možnosti investovania dočasne voľných </w:t>
      </w:r>
    </w:p>
    <w:p w:rsidR="00821F2B" w:rsidRDefault="00821F2B" w:rsidP="00C926A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peňažných prostriedkov a posúďte, ktoré z nich predstavuje </w:t>
      </w:r>
    </w:p>
    <w:p w:rsidR="00821F2B" w:rsidRPr="00821F2B" w:rsidRDefault="00821F2B" w:rsidP="00C926A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Pr="00821F2B">
        <w:rPr>
          <w:rFonts w:ascii="Courier New" w:hAnsi="Courier New" w:cs="Courier New"/>
          <w:b/>
          <w:sz w:val="24"/>
          <w:szCs w:val="24"/>
        </w:rPr>
        <w:t>tzv. zlatú strednú cestu.</w:t>
      </w:r>
    </w:p>
    <w:p w:rsidR="00821F2B" w:rsidRDefault="00821F2B" w:rsidP="00C926A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21F2B" w:rsidRPr="00821F2B" w:rsidRDefault="00821F2B" w:rsidP="00C926AD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 w:rsidRPr="00821F2B">
        <w:rPr>
          <w:rFonts w:ascii="Courier New" w:hAnsi="Courier New" w:cs="Courier New"/>
          <w:i/>
          <w:sz w:val="24"/>
          <w:szCs w:val="24"/>
        </w:rPr>
        <w:t>Riešenie:</w:t>
      </w:r>
    </w:p>
    <w:p w:rsidR="00821F2B" w:rsidRDefault="00821F2B" w:rsidP="00C926A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Možnosti investovania</w:t>
      </w:r>
    </w:p>
    <w:p w:rsidR="00821F2B" w:rsidRDefault="00821F2B" w:rsidP="00C926A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</w:t>
      </w:r>
      <w:r w:rsidRPr="00821F2B">
        <w:rPr>
          <w:rFonts w:ascii="Courier New" w:hAnsi="Courier New" w:cs="Courier New"/>
          <w:b/>
          <w:sz w:val="24"/>
          <w:szCs w:val="24"/>
        </w:rPr>
        <w:t>uloženie peňazí do banky</w:t>
      </w:r>
      <w:r>
        <w:rPr>
          <w:rFonts w:ascii="Courier New" w:hAnsi="Courier New" w:cs="Courier New"/>
          <w:sz w:val="24"/>
          <w:szCs w:val="24"/>
        </w:rPr>
        <w:t xml:space="preserve"> – nemusíme sa o ne starať, zhodnocujú </w:t>
      </w:r>
    </w:p>
    <w:p w:rsidR="00821F2B" w:rsidRDefault="00821F2B" w:rsidP="00C926A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sa pevne stanoveným úrokom a riziko sa znižuje v rámci ochrany </w:t>
      </w:r>
    </w:p>
    <w:p w:rsidR="00821F2B" w:rsidRDefault="00821F2B" w:rsidP="00C926A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vkladov.</w:t>
      </w:r>
    </w:p>
    <w:p w:rsidR="00821F2B" w:rsidRDefault="00821F2B" w:rsidP="00C926A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</w:t>
      </w:r>
      <w:r w:rsidRPr="00821F2B">
        <w:rPr>
          <w:rFonts w:ascii="Courier New" w:hAnsi="Courier New" w:cs="Courier New"/>
          <w:b/>
          <w:sz w:val="24"/>
          <w:szCs w:val="24"/>
        </w:rPr>
        <w:t>nákup akcií</w:t>
      </w:r>
      <w:r>
        <w:rPr>
          <w:rFonts w:ascii="Courier New" w:hAnsi="Courier New" w:cs="Courier New"/>
          <w:sz w:val="24"/>
          <w:szCs w:val="24"/>
        </w:rPr>
        <w:t xml:space="preserve"> – možnosť rýchleho zhodnotenia, ale aj poklesu </w:t>
      </w:r>
    </w:p>
    <w:p w:rsidR="00821F2B" w:rsidRDefault="00821F2B" w:rsidP="00C926A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kurzu akcie.</w:t>
      </w:r>
    </w:p>
    <w:p w:rsidR="00821F2B" w:rsidRDefault="00821F2B" w:rsidP="00C926A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</w:t>
      </w:r>
      <w:r w:rsidRPr="00821F2B">
        <w:rPr>
          <w:rFonts w:ascii="Courier New" w:hAnsi="Courier New" w:cs="Courier New"/>
          <w:b/>
          <w:sz w:val="24"/>
          <w:szCs w:val="24"/>
        </w:rPr>
        <w:t>využitie kolektívneho investovania – zlatá stredná cesta.</w:t>
      </w:r>
    </w:p>
    <w:p w:rsidR="00821F2B" w:rsidRPr="00C926AD" w:rsidRDefault="00821F2B" w:rsidP="00C926A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</w:p>
    <w:sectPr w:rsidR="00821F2B" w:rsidRPr="00C926AD" w:rsidSect="00FE7CA3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1495"/>
    <w:multiLevelType w:val="hybridMultilevel"/>
    <w:tmpl w:val="0BCE5238"/>
    <w:lvl w:ilvl="0" w:tplc="9D2890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3E78F2"/>
    <w:multiLevelType w:val="hybridMultilevel"/>
    <w:tmpl w:val="5D6ECCE6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12B01918"/>
    <w:multiLevelType w:val="hybridMultilevel"/>
    <w:tmpl w:val="08B41BA0"/>
    <w:lvl w:ilvl="0" w:tplc="45E0F3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C53DA0"/>
    <w:multiLevelType w:val="hybridMultilevel"/>
    <w:tmpl w:val="E4286DD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E230F6"/>
    <w:multiLevelType w:val="hybridMultilevel"/>
    <w:tmpl w:val="27869162"/>
    <w:lvl w:ilvl="0" w:tplc="92680DA0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56ED9"/>
    <w:multiLevelType w:val="hybridMultilevel"/>
    <w:tmpl w:val="A030E7AE"/>
    <w:lvl w:ilvl="0" w:tplc="D406648A">
      <w:start w:val="1"/>
      <w:numFmt w:val="bullet"/>
      <w:lvlText w:val="-"/>
      <w:lvlJc w:val="left"/>
      <w:pPr>
        <w:ind w:left="3075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6">
    <w:nsid w:val="22135926"/>
    <w:multiLevelType w:val="hybridMultilevel"/>
    <w:tmpl w:val="B420A95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9F1F6A"/>
    <w:multiLevelType w:val="hybridMultilevel"/>
    <w:tmpl w:val="C736F22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B02E71"/>
    <w:multiLevelType w:val="hybridMultilevel"/>
    <w:tmpl w:val="E79CCB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71745C"/>
    <w:multiLevelType w:val="hybridMultilevel"/>
    <w:tmpl w:val="04881110"/>
    <w:lvl w:ilvl="0" w:tplc="F38A955A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C928AA"/>
    <w:multiLevelType w:val="hybridMultilevel"/>
    <w:tmpl w:val="7A50DC6C"/>
    <w:lvl w:ilvl="0" w:tplc="050C0BF0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F2F34"/>
    <w:multiLevelType w:val="hybridMultilevel"/>
    <w:tmpl w:val="40D0BB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CB57E1D"/>
    <w:multiLevelType w:val="hybridMultilevel"/>
    <w:tmpl w:val="E5BE640C"/>
    <w:lvl w:ilvl="0" w:tplc="04050009">
      <w:start w:val="1"/>
      <w:numFmt w:val="bullet"/>
      <w:lvlText w:val=""/>
      <w:lvlJc w:val="left"/>
      <w:pPr>
        <w:ind w:left="-255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-18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-11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-3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0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</w:abstractNum>
  <w:abstractNum w:abstractNumId="13">
    <w:nsid w:val="4E196B64"/>
    <w:multiLevelType w:val="hybridMultilevel"/>
    <w:tmpl w:val="87EC04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8922CA"/>
    <w:multiLevelType w:val="hybridMultilevel"/>
    <w:tmpl w:val="4D62387E"/>
    <w:lvl w:ilvl="0" w:tplc="5434DCE8">
      <w:start w:val="1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D1347A"/>
    <w:multiLevelType w:val="hybridMultilevel"/>
    <w:tmpl w:val="11D46306"/>
    <w:lvl w:ilvl="0" w:tplc="743245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651E30"/>
    <w:multiLevelType w:val="hybridMultilevel"/>
    <w:tmpl w:val="E730CF9A"/>
    <w:lvl w:ilvl="0" w:tplc="07F24C56">
      <w:start w:val="1"/>
      <w:numFmt w:val="bullet"/>
      <w:lvlText w:val="-"/>
      <w:lvlJc w:val="left"/>
      <w:pPr>
        <w:ind w:left="309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17">
    <w:nsid w:val="57B63793"/>
    <w:multiLevelType w:val="hybridMultilevel"/>
    <w:tmpl w:val="A45E444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1362E56"/>
    <w:multiLevelType w:val="hybridMultilevel"/>
    <w:tmpl w:val="AA14758A"/>
    <w:lvl w:ilvl="0" w:tplc="2F44C16A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14899"/>
    <w:multiLevelType w:val="hybridMultilevel"/>
    <w:tmpl w:val="637E4F24"/>
    <w:lvl w:ilvl="0" w:tplc="F0B62106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564EAE"/>
    <w:multiLevelType w:val="hybridMultilevel"/>
    <w:tmpl w:val="8C5C404A"/>
    <w:lvl w:ilvl="0" w:tplc="FCECB1B8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4D0D1E"/>
    <w:multiLevelType w:val="hybridMultilevel"/>
    <w:tmpl w:val="FE803C4C"/>
    <w:lvl w:ilvl="0" w:tplc="C1927D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74D2A06"/>
    <w:multiLevelType w:val="hybridMultilevel"/>
    <w:tmpl w:val="E9A88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20"/>
  </w:num>
  <w:num w:numId="4">
    <w:abstractNumId w:val="18"/>
  </w:num>
  <w:num w:numId="5">
    <w:abstractNumId w:val="10"/>
  </w:num>
  <w:num w:numId="6">
    <w:abstractNumId w:val="22"/>
  </w:num>
  <w:num w:numId="7">
    <w:abstractNumId w:val="4"/>
  </w:num>
  <w:num w:numId="8">
    <w:abstractNumId w:val="17"/>
  </w:num>
  <w:num w:numId="9">
    <w:abstractNumId w:val="14"/>
  </w:num>
  <w:num w:numId="10">
    <w:abstractNumId w:val="12"/>
  </w:num>
  <w:num w:numId="11">
    <w:abstractNumId w:val="7"/>
  </w:num>
  <w:num w:numId="12">
    <w:abstractNumId w:val="5"/>
  </w:num>
  <w:num w:numId="13">
    <w:abstractNumId w:val="16"/>
  </w:num>
  <w:num w:numId="14">
    <w:abstractNumId w:val="1"/>
  </w:num>
  <w:num w:numId="15">
    <w:abstractNumId w:val="13"/>
  </w:num>
  <w:num w:numId="16">
    <w:abstractNumId w:val="21"/>
  </w:num>
  <w:num w:numId="17">
    <w:abstractNumId w:val="2"/>
  </w:num>
  <w:num w:numId="18">
    <w:abstractNumId w:val="11"/>
  </w:num>
  <w:num w:numId="19">
    <w:abstractNumId w:val="0"/>
  </w:num>
  <w:num w:numId="20">
    <w:abstractNumId w:val="15"/>
  </w:num>
  <w:num w:numId="21">
    <w:abstractNumId w:val="6"/>
  </w:num>
  <w:num w:numId="22">
    <w:abstractNumId w:val="3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E7A46"/>
    <w:rsid w:val="00131D01"/>
    <w:rsid w:val="00131FA8"/>
    <w:rsid w:val="002773FB"/>
    <w:rsid w:val="003146E3"/>
    <w:rsid w:val="0039449A"/>
    <w:rsid w:val="00403158"/>
    <w:rsid w:val="004A405A"/>
    <w:rsid w:val="004E3F08"/>
    <w:rsid w:val="005D3708"/>
    <w:rsid w:val="0063485E"/>
    <w:rsid w:val="00640E3D"/>
    <w:rsid w:val="00693F24"/>
    <w:rsid w:val="006E7A46"/>
    <w:rsid w:val="0078641D"/>
    <w:rsid w:val="007971DC"/>
    <w:rsid w:val="007A5896"/>
    <w:rsid w:val="00821F2B"/>
    <w:rsid w:val="00836740"/>
    <w:rsid w:val="00C926AD"/>
    <w:rsid w:val="00D523A3"/>
    <w:rsid w:val="00F17E78"/>
    <w:rsid w:val="00FE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405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7A46"/>
    <w:pPr>
      <w:ind w:left="720"/>
      <w:contextualSpacing/>
    </w:pPr>
  </w:style>
  <w:style w:type="table" w:styleId="Mriekatabuky">
    <w:name w:val="Table Grid"/>
    <w:basedOn w:val="Normlnatabuka"/>
    <w:uiPriority w:val="59"/>
    <w:rsid w:val="00693F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Veronika0312</dc:creator>
  <cp:lastModifiedBy>ziak</cp:lastModifiedBy>
  <cp:revision>4</cp:revision>
  <dcterms:created xsi:type="dcterms:W3CDTF">2011-01-25T15:45:00Z</dcterms:created>
  <dcterms:modified xsi:type="dcterms:W3CDTF">2011-01-26T13:19:00Z</dcterms:modified>
</cp:coreProperties>
</file>