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47" w:rsidRPr="0070162E" w:rsidRDefault="0070162E" w:rsidP="0070162E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 w:rsidRPr="0070162E">
        <w:rPr>
          <w:rFonts w:ascii="Courier New" w:hAnsi="Courier New" w:cs="Courier New"/>
          <w:b/>
          <w:sz w:val="28"/>
          <w:szCs w:val="28"/>
        </w:rPr>
        <w:t>Registračná a oznamovacia povinnosť daňových subje</w:t>
      </w:r>
      <w:r w:rsidRPr="0070162E">
        <w:rPr>
          <w:rFonts w:ascii="Courier New" w:hAnsi="Courier New" w:cs="Courier New"/>
          <w:b/>
          <w:sz w:val="28"/>
          <w:szCs w:val="28"/>
        </w:rPr>
        <w:t>k</w:t>
      </w:r>
      <w:r w:rsidRPr="0070162E">
        <w:rPr>
          <w:rFonts w:ascii="Courier New" w:hAnsi="Courier New" w:cs="Courier New"/>
          <w:b/>
          <w:sz w:val="28"/>
          <w:szCs w:val="28"/>
        </w:rPr>
        <w:t>tov</w:t>
      </w:r>
    </w:p>
    <w:p w:rsidR="0070162E" w:rsidRDefault="0070162E" w:rsidP="0070162E">
      <w:pPr>
        <w:spacing w:after="0"/>
      </w:pPr>
    </w:p>
    <w:p w:rsidR="0070162E" w:rsidRPr="0070162E" w:rsidRDefault="0070162E" w:rsidP="0070162E">
      <w:pPr>
        <w:spacing w:after="0"/>
        <w:rPr>
          <w:rFonts w:ascii="Courier New" w:hAnsi="Courier New" w:cs="Courier New"/>
          <w:sz w:val="24"/>
          <w:szCs w:val="24"/>
        </w:rPr>
      </w:pPr>
      <w:r w:rsidRPr="0070162E">
        <w:rPr>
          <w:rFonts w:ascii="Courier New" w:hAnsi="Courier New" w:cs="Courier New"/>
          <w:sz w:val="24"/>
          <w:szCs w:val="24"/>
        </w:rPr>
        <w:t>PO ale FO je povinná požiadať miestne príslušného správcu dane o registráciu do 30 dní od:</w:t>
      </w:r>
    </w:p>
    <w:p w:rsidR="0070162E" w:rsidRDefault="0070162E" w:rsidP="0070162E">
      <w:pPr>
        <w:pStyle w:val="Odstavecseseznamem"/>
        <w:numPr>
          <w:ilvl w:val="0"/>
          <w:numId w:val="4"/>
        </w:num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získania povolenia alebo oprávnenia na podnikanie (osoba, ktorá je zapísaná v OR, Živnostenskom registri a samostatne hospodáriaci roľníci)</w:t>
      </w:r>
    </w:p>
    <w:p w:rsidR="0070162E" w:rsidRDefault="0070162E" w:rsidP="0070162E">
      <w:pPr>
        <w:pStyle w:val="Odstavecseseznamem"/>
        <w:numPr>
          <w:ilvl w:val="0"/>
          <w:numId w:val="4"/>
        </w:num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ak PO al. FO začala vykonávať inú samostatnú zárobkovú činnosť (napr. súdny znalci, tlmočníci, lekári)</w:t>
      </w:r>
    </w:p>
    <w:p w:rsidR="0070162E" w:rsidRDefault="0070162E" w:rsidP="0070162E">
      <w:pPr>
        <w:pStyle w:val="Odstavecseseznamem"/>
        <w:numPr>
          <w:ilvl w:val="0"/>
          <w:numId w:val="4"/>
        </w:num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ak začala prenajímať nehnuteľnosť, byt al</w:t>
      </w:r>
      <w:r w:rsidR="00771C31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nebytový pri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stor</w:t>
      </w:r>
    </w:p>
    <w:p w:rsidR="0070162E" w:rsidRDefault="0070162E" w:rsidP="0070162E">
      <w:pPr>
        <w:spacing w:after="0"/>
        <w:rPr>
          <w:rFonts w:ascii="Courier New" w:hAnsi="Courier New" w:cs="Courier New"/>
          <w:sz w:val="24"/>
          <w:szCs w:val="24"/>
        </w:rPr>
      </w:pPr>
    </w:p>
    <w:p w:rsidR="0070162E" w:rsidRDefault="0070162E" w:rsidP="0070162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ak PO al. FO má povolenie na podnikanie a je zaregistrovaná a začala vykonávať inú samostatnú zárobkovú činnosť al</w:t>
      </w:r>
      <w:r w:rsidR="00771C31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pren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jímať nehnuteľnosť je povinná oznámiť to do 30 dní po upl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nutí mesiaca, v</w:t>
      </w:r>
      <w:r w:rsidR="00771C31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kt</w:t>
      </w:r>
      <w:r w:rsidR="00771C31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začala vykonávať túto činnosť</w:t>
      </w:r>
    </w:p>
    <w:p w:rsidR="0070162E" w:rsidRDefault="0070162E" w:rsidP="0070162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daňovník je povinný do 30 dní oznámiť zriadenie stálej pr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vádzkarne a jej umiestnenie na území SR</w:t>
      </w:r>
    </w:p>
    <w:p w:rsidR="0070162E" w:rsidRDefault="0070162E" w:rsidP="0070162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- 30 dní pred zrušením stálej prevádzkarne sa to musí oznámiť správcovi dane</w:t>
      </w:r>
    </w:p>
    <w:p w:rsidR="0070162E" w:rsidRDefault="0070162E" w:rsidP="0070162E">
      <w:pPr>
        <w:spacing w:after="0"/>
        <w:rPr>
          <w:rFonts w:ascii="Courier New" w:hAnsi="Courier New" w:cs="Courier New"/>
          <w:sz w:val="24"/>
          <w:szCs w:val="24"/>
        </w:rPr>
      </w:pPr>
    </w:p>
    <w:p w:rsidR="0070162E" w:rsidRDefault="0070162E" w:rsidP="0070162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Platiteľ dane je povinný požiadať o registráciu u správcu dane najneskôr do 15 dní od vzniku povinnosti zrážať daň al</w:t>
      </w:r>
      <w:r w:rsidR="00771C31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pre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davky na ňu alebo daň vyberať (napr. pri dani zo závislej či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nosti). Ak zanikne daň</w:t>
      </w:r>
      <w:r w:rsidR="00771C31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subjektu daň</w:t>
      </w:r>
      <w:r w:rsidR="00771C31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povinnosť je povinný oznámiť túto skutočnosť správcovi dane do 30 dní. Ak da</w:t>
      </w:r>
      <w:r w:rsidR="00771C31">
        <w:rPr>
          <w:rFonts w:ascii="Courier New" w:hAnsi="Courier New" w:cs="Courier New"/>
          <w:sz w:val="24"/>
          <w:szCs w:val="24"/>
        </w:rPr>
        <w:t>ň.</w:t>
      </w:r>
      <w:r>
        <w:rPr>
          <w:rFonts w:ascii="Courier New" w:hAnsi="Courier New" w:cs="Courier New"/>
          <w:sz w:val="24"/>
          <w:szCs w:val="24"/>
        </w:rPr>
        <w:t xml:space="preserve"> su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jekt ukončí podnikanie al</w:t>
      </w:r>
      <w:r w:rsidR="00771C31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inú samostatnú zárobkovú činnosť al</w:t>
      </w:r>
      <w:r w:rsidR="00771C31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prenájom je povinný vrátiť osvedčenie o registr</w:t>
      </w:r>
      <w:r>
        <w:rPr>
          <w:rFonts w:ascii="Courier New" w:hAnsi="Courier New" w:cs="Courier New"/>
          <w:sz w:val="24"/>
          <w:szCs w:val="24"/>
        </w:rPr>
        <w:t>á</w:t>
      </w:r>
      <w:r>
        <w:rPr>
          <w:rFonts w:ascii="Courier New" w:hAnsi="Courier New" w:cs="Courier New"/>
          <w:sz w:val="24"/>
          <w:szCs w:val="24"/>
        </w:rPr>
        <w:t>cií.</w:t>
      </w:r>
    </w:p>
    <w:p w:rsidR="00934C9D" w:rsidRDefault="00934C9D" w:rsidP="0070162E">
      <w:pPr>
        <w:spacing w:after="0"/>
        <w:rPr>
          <w:rFonts w:ascii="Courier New" w:hAnsi="Courier New" w:cs="Courier New"/>
          <w:sz w:val="24"/>
          <w:szCs w:val="24"/>
        </w:rPr>
      </w:pPr>
    </w:p>
    <w:p w:rsidR="00934C9D" w:rsidRDefault="00934C9D" w:rsidP="0070162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Registrácia alebo oznámenie sa podáva na tlačive, kt</w:t>
      </w:r>
      <w:r w:rsidR="00771C31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vzor 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čí Daňové riaditeľstvo al</w:t>
      </w:r>
      <w:r w:rsidR="00771C31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MF SR, môže sa podať aj elektroni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z w:val="24"/>
          <w:szCs w:val="24"/>
        </w:rPr>
        <w:t>ky. Formulár prihlášky obsahuje základné informácie napr. identifikačné číslo, čísla bankových účtov a pod. Sprá</w:t>
      </w:r>
      <w:r>
        <w:rPr>
          <w:rFonts w:ascii="Courier New" w:hAnsi="Courier New" w:cs="Courier New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ca dane po splnení registračnej povinnosti pridelí daň. su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jektu DIČ a o vykonanej registrácií vydá osvedčenie. Na osvedčení je uvedené IČO pre konkrétny druh dane, kt</w:t>
      </w:r>
      <w:r w:rsidR="00771C31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je daň</w:t>
      </w:r>
      <w:r w:rsidR="00771C31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subjekt p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vinný uvádzať na všetkých dokladoch, kt. bude vyd</w:t>
      </w:r>
      <w:r>
        <w:rPr>
          <w:rFonts w:ascii="Courier New" w:hAnsi="Courier New" w:cs="Courier New"/>
          <w:sz w:val="24"/>
          <w:szCs w:val="24"/>
        </w:rPr>
        <w:t>á</w:t>
      </w:r>
      <w:r>
        <w:rPr>
          <w:rFonts w:ascii="Courier New" w:hAnsi="Courier New" w:cs="Courier New"/>
          <w:sz w:val="24"/>
          <w:szCs w:val="24"/>
        </w:rPr>
        <w:t>vať a tiež pri styku so správcom dane.</w:t>
      </w:r>
    </w:p>
    <w:p w:rsidR="00934C9D" w:rsidRDefault="00934C9D" w:rsidP="0070162E">
      <w:pPr>
        <w:spacing w:after="0"/>
        <w:rPr>
          <w:rFonts w:ascii="Courier New" w:hAnsi="Courier New" w:cs="Courier New"/>
          <w:sz w:val="24"/>
          <w:szCs w:val="24"/>
        </w:rPr>
      </w:pPr>
    </w:p>
    <w:p w:rsidR="00934C9D" w:rsidRDefault="00934C9D" w:rsidP="0070162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Tieto povinnosti sú vymedzené Zákonom o správe daní a popla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kov.</w:t>
      </w:r>
    </w:p>
    <w:p w:rsidR="00934C9D" w:rsidRDefault="00934C9D" w:rsidP="0070162E">
      <w:pPr>
        <w:spacing w:after="0"/>
        <w:rPr>
          <w:rFonts w:ascii="Courier New" w:hAnsi="Courier New" w:cs="Courier New"/>
          <w:sz w:val="24"/>
          <w:szCs w:val="24"/>
        </w:rPr>
      </w:pPr>
    </w:p>
    <w:p w:rsidR="00771C31" w:rsidRDefault="00771C31" w:rsidP="00934C9D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</w:p>
    <w:p w:rsidR="00934C9D" w:rsidRDefault="00934C9D" w:rsidP="00934C9D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 w:rsidRPr="00934C9D">
        <w:rPr>
          <w:rFonts w:ascii="Courier New" w:hAnsi="Courier New" w:cs="Courier New"/>
          <w:b/>
          <w:sz w:val="28"/>
          <w:szCs w:val="28"/>
        </w:rPr>
        <w:lastRenderedPageBreak/>
        <w:t>Daňové priznanie</w:t>
      </w:r>
    </w:p>
    <w:p w:rsidR="00934C9D" w:rsidRDefault="00934C9D" w:rsidP="00934C9D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</w:p>
    <w:p w:rsidR="00934C9D" w:rsidRDefault="00934C9D" w:rsidP="00934C9D">
      <w:pPr>
        <w:spacing w:after="0"/>
        <w:rPr>
          <w:rFonts w:ascii="Courier New" w:hAnsi="Courier New" w:cs="Courier New"/>
          <w:sz w:val="24"/>
          <w:szCs w:val="24"/>
          <w:u w:val="single"/>
        </w:rPr>
      </w:pPr>
      <w:r w:rsidRPr="00934C9D">
        <w:rPr>
          <w:rFonts w:ascii="Courier New" w:hAnsi="Courier New" w:cs="Courier New"/>
          <w:sz w:val="24"/>
          <w:szCs w:val="24"/>
          <w:u w:val="single"/>
        </w:rPr>
        <w:t>Riadne DP</w:t>
      </w:r>
    </w:p>
    <w:p w:rsidR="00934C9D" w:rsidRPr="00934C9D" w:rsidRDefault="00934C9D" w:rsidP="00934C9D">
      <w:pPr>
        <w:pStyle w:val="Odstavecseseznamem"/>
        <w:numPr>
          <w:ilvl w:val="0"/>
          <w:numId w:val="6"/>
        </w:numPr>
        <w:spacing w:after="0"/>
        <w:rPr>
          <w:rFonts w:ascii="Courier New" w:hAnsi="Courier New" w:cs="Courier New"/>
          <w:sz w:val="24"/>
          <w:szCs w:val="24"/>
        </w:rPr>
      </w:pPr>
      <w:r w:rsidRPr="00934C9D">
        <w:rPr>
          <w:rFonts w:ascii="Courier New" w:hAnsi="Courier New" w:cs="Courier New"/>
          <w:sz w:val="24"/>
          <w:szCs w:val="24"/>
        </w:rPr>
        <w:t>podáva sa v zákonom stanovenej lehote</w:t>
      </w:r>
    </w:p>
    <w:p w:rsidR="00934C9D" w:rsidRPr="00934C9D" w:rsidRDefault="00934C9D" w:rsidP="00934C9D">
      <w:pPr>
        <w:pStyle w:val="Odstavecseseznamem"/>
        <w:numPr>
          <w:ilvl w:val="0"/>
          <w:numId w:val="6"/>
        </w:numPr>
        <w:spacing w:after="0"/>
        <w:rPr>
          <w:rFonts w:ascii="Courier New" w:hAnsi="Courier New" w:cs="Courier New"/>
          <w:sz w:val="24"/>
          <w:szCs w:val="24"/>
        </w:rPr>
      </w:pPr>
      <w:r w:rsidRPr="00934C9D">
        <w:rPr>
          <w:rFonts w:ascii="Courier New" w:hAnsi="Courier New" w:cs="Courier New"/>
          <w:sz w:val="24"/>
          <w:szCs w:val="24"/>
        </w:rPr>
        <w:t>daňový subjekt je povinný v tejto lehote zaplatiť aj daň</w:t>
      </w:r>
    </w:p>
    <w:p w:rsidR="00934C9D" w:rsidRPr="00934C9D" w:rsidRDefault="00934C9D" w:rsidP="00934C9D">
      <w:pPr>
        <w:pStyle w:val="Odstavecseseznamem"/>
        <w:numPr>
          <w:ilvl w:val="0"/>
          <w:numId w:val="6"/>
        </w:numPr>
        <w:spacing w:after="0"/>
        <w:rPr>
          <w:rFonts w:ascii="Courier New" w:hAnsi="Courier New" w:cs="Courier New"/>
          <w:sz w:val="24"/>
          <w:szCs w:val="24"/>
        </w:rPr>
      </w:pPr>
      <w:r w:rsidRPr="00934C9D">
        <w:rPr>
          <w:rFonts w:ascii="Courier New" w:hAnsi="Courier New" w:cs="Courier New"/>
          <w:sz w:val="24"/>
          <w:szCs w:val="24"/>
        </w:rPr>
        <w:t>DP nemožno podať po doručení oznámenia o výkone daňovej kontroly</w:t>
      </w:r>
    </w:p>
    <w:p w:rsidR="00934C9D" w:rsidRDefault="00934C9D" w:rsidP="00934C9D">
      <w:pPr>
        <w:pStyle w:val="Odstavecseseznamem"/>
        <w:numPr>
          <w:ilvl w:val="0"/>
          <w:numId w:val="6"/>
        </w:num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DP alebo oznámenie možno podať na tlačive, kt. vzor ust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noví MF, a kt. sa vyhlasuje v Zbierke zákonov SR</w:t>
      </w:r>
    </w:p>
    <w:p w:rsidR="00934C9D" w:rsidRDefault="00934C9D" w:rsidP="00934C9D">
      <w:pPr>
        <w:pStyle w:val="Odstavecseseznamem"/>
        <w:numPr>
          <w:ilvl w:val="0"/>
          <w:numId w:val="6"/>
        </w:num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Prílohou DP je účtovná závierka (pri daní z príjmov PO) a doklady uvedené v príslušnom tlačive DP</w:t>
      </w:r>
    </w:p>
    <w:p w:rsidR="00934C9D" w:rsidRDefault="00934C9D" w:rsidP="00934C9D">
      <w:pPr>
        <w:pStyle w:val="Odstavecseseznamem"/>
        <w:numPr>
          <w:ilvl w:val="0"/>
          <w:numId w:val="6"/>
        </w:num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DP možno poslať elektronicky, telefaxom, ak obsah údajov je totožný so vzorom tlačiva ustanoveného ministerstvom</w:t>
      </w:r>
    </w:p>
    <w:p w:rsidR="00934C9D" w:rsidRDefault="00934C9D" w:rsidP="00934C9D">
      <w:pPr>
        <w:pStyle w:val="Odstavecseseznamem"/>
        <w:numPr>
          <w:ilvl w:val="0"/>
          <w:numId w:val="6"/>
        </w:num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DP podané elektronickými prostriedkami musí byť podpísané zaručeným elektronickým podpisom</w:t>
      </w:r>
    </w:p>
    <w:p w:rsidR="00934C9D" w:rsidRDefault="00934C9D" w:rsidP="00934C9D">
      <w:pPr>
        <w:spacing w:after="0"/>
        <w:rPr>
          <w:rFonts w:ascii="Courier New" w:hAnsi="Courier New" w:cs="Courier New"/>
          <w:sz w:val="24"/>
          <w:szCs w:val="24"/>
        </w:rPr>
      </w:pPr>
    </w:p>
    <w:p w:rsidR="00934C9D" w:rsidRDefault="00934C9D" w:rsidP="00934C9D">
      <w:pPr>
        <w:spacing w:after="0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>Opravné DP</w:t>
      </w:r>
    </w:p>
    <w:p w:rsidR="00934C9D" w:rsidRDefault="00934C9D" w:rsidP="00934C9D">
      <w:pPr>
        <w:pStyle w:val="Odstavecseseznamem"/>
        <w:numPr>
          <w:ilvl w:val="0"/>
          <w:numId w:val="6"/>
        </w:num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ak daňový subjekt zistí chybu už v podanom DP a je ešte v lehote na podanie DP môže podať opravné DP aj viackrát pričom na predchádzajúce DP sa neprihliada</w:t>
      </w:r>
    </w:p>
    <w:p w:rsidR="00934C9D" w:rsidRDefault="00934C9D" w:rsidP="00934C9D">
      <w:pPr>
        <w:pStyle w:val="Odstavecseseznamem"/>
        <w:numPr>
          <w:ilvl w:val="0"/>
          <w:numId w:val="6"/>
        </w:num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 takto podaného DP neplynú sankcie</w:t>
      </w:r>
    </w:p>
    <w:p w:rsidR="00934C9D" w:rsidRDefault="00934C9D" w:rsidP="00934C9D">
      <w:pPr>
        <w:spacing w:after="0"/>
        <w:rPr>
          <w:rFonts w:ascii="Courier New" w:hAnsi="Courier New" w:cs="Courier New"/>
          <w:sz w:val="24"/>
          <w:szCs w:val="24"/>
        </w:rPr>
      </w:pPr>
    </w:p>
    <w:p w:rsidR="00934C9D" w:rsidRDefault="00934C9D" w:rsidP="00934C9D">
      <w:pPr>
        <w:spacing w:after="0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>Dodatočné DP</w:t>
      </w:r>
    </w:p>
    <w:p w:rsidR="00934C9D" w:rsidRDefault="00934C9D" w:rsidP="00934C9D">
      <w:pPr>
        <w:pStyle w:val="Odstavecseseznamem"/>
        <w:numPr>
          <w:ilvl w:val="0"/>
          <w:numId w:val="6"/>
        </w:num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podáva sa ak daňový subjekt zistí chybu už v podanom DP a lehota na podanie DP už uplynula</w:t>
      </w:r>
    </w:p>
    <w:p w:rsidR="00934C9D" w:rsidRDefault="00934C9D" w:rsidP="00934C9D">
      <w:pPr>
        <w:pStyle w:val="Odstavecseseznamem"/>
        <w:numPr>
          <w:ilvl w:val="0"/>
          <w:numId w:val="6"/>
        </w:num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daňový subjekt musí podať DP, ak jeho daňová povinnosť má byť vyššia a môže podať dodatočné DP, ak jeho daňová p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vinnosť má byť nižšia</w:t>
      </w:r>
    </w:p>
    <w:p w:rsidR="00934C9D" w:rsidRDefault="00934C9D" w:rsidP="00934C9D">
      <w:pPr>
        <w:pStyle w:val="Odstavecseseznamem"/>
        <w:numPr>
          <w:ilvl w:val="0"/>
          <w:numId w:val="6"/>
        </w:num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 dodatočného DP na vyššiu daň plynú sankcie, na nižšiu daňovú povinnosť možno podať najneskôr do 4 rokov do ko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ca roka, v kt. vznikla daňová povinnosť podať DP</w:t>
      </w:r>
    </w:p>
    <w:p w:rsidR="00934C9D" w:rsidRDefault="00934C9D" w:rsidP="00934C9D">
      <w:pPr>
        <w:pStyle w:val="Odstavecseseznamem"/>
        <w:numPr>
          <w:ilvl w:val="0"/>
          <w:numId w:val="6"/>
        </w:num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daňová kontrola môže byť vykonaná do 5 rokov od konca r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ka, v kt. bol povinný daňový subjekt podať DP</w:t>
      </w:r>
    </w:p>
    <w:p w:rsidR="00934C9D" w:rsidRDefault="00934C9D" w:rsidP="00934C9D">
      <w:pPr>
        <w:spacing w:after="0"/>
        <w:rPr>
          <w:rFonts w:ascii="Courier New" w:hAnsi="Courier New" w:cs="Courier New"/>
          <w:sz w:val="24"/>
          <w:szCs w:val="24"/>
        </w:rPr>
      </w:pPr>
    </w:p>
    <w:p w:rsidR="00934C9D" w:rsidRDefault="00934C9D" w:rsidP="00934C9D">
      <w:pPr>
        <w:spacing w:after="0"/>
        <w:rPr>
          <w:rFonts w:ascii="Courier New" w:hAnsi="Courier New" w:cs="Courier New"/>
          <w:sz w:val="24"/>
          <w:szCs w:val="24"/>
        </w:rPr>
      </w:pPr>
    </w:p>
    <w:p w:rsidR="00934C9D" w:rsidRDefault="00934C9D" w:rsidP="00934C9D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opravné a dodatočné DP musí byť označené ako opravné alebo dodatočné</w:t>
      </w:r>
    </w:p>
    <w:p w:rsidR="00934C9D" w:rsidRPr="00934C9D" w:rsidRDefault="00934C9D" w:rsidP="00934C9D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v dodatočnom DP sa vyznačia aj rozdiely oproti pôvodne pod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nému DP alebo hláseniu</w:t>
      </w:r>
      <w:r w:rsidRPr="00934C9D">
        <w:rPr>
          <w:rFonts w:ascii="Courier New" w:hAnsi="Courier New" w:cs="Courier New"/>
          <w:sz w:val="24"/>
          <w:szCs w:val="24"/>
        </w:rPr>
        <w:t xml:space="preserve"> </w:t>
      </w:r>
    </w:p>
    <w:p w:rsidR="00934C9D" w:rsidRPr="00934C9D" w:rsidRDefault="00934C9D" w:rsidP="00934C9D">
      <w:pPr>
        <w:spacing w:after="0"/>
        <w:rPr>
          <w:rFonts w:ascii="Courier New" w:hAnsi="Courier New" w:cs="Courier New"/>
          <w:sz w:val="24"/>
          <w:szCs w:val="24"/>
        </w:rPr>
      </w:pPr>
    </w:p>
    <w:p w:rsidR="0070162E" w:rsidRPr="00934C9D" w:rsidRDefault="0070162E" w:rsidP="0070162E">
      <w:pPr>
        <w:spacing w:after="0"/>
        <w:rPr>
          <w:rFonts w:ascii="Courier New" w:hAnsi="Courier New" w:cs="Courier New"/>
          <w:sz w:val="28"/>
          <w:szCs w:val="28"/>
        </w:rPr>
      </w:pPr>
      <w:r w:rsidRPr="00934C9D">
        <w:rPr>
          <w:rFonts w:ascii="Courier New" w:hAnsi="Courier New" w:cs="Courier New"/>
          <w:sz w:val="28"/>
          <w:szCs w:val="28"/>
        </w:rPr>
        <w:t xml:space="preserve"> </w:t>
      </w:r>
    </w:p>
    <w:sectPr w:rsidR="0070162E" w:rsidRPr="00934C9D" w:rsidSect="00844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F534E"/>
    <w:multiLevelType w:val="hybridMultilevel"/>
    <w:tmpl w:val="3E467CFC"/>
    <w:lvl w:ilvl="0" w:tplc="422055AE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34B37"/>
    <w:multiLevelType w:val="hybridMultilevel"/>
    <w:tmpl w:val="505A1ACA"/>
    <w:lvl w:ilvl="0" w:tplc="422055AE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65C2A"/>
    <w:multiLevelType w:val="hybridMultilevel"/>
    <w:tmpl w:val="D05E4D48"/>
    <w:lvl w:ilvl="0" w:tplc="422055AE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359E2"/>
    <w:multiLevelType w:val="hybridMultilevel"/>
    <w:tmpl w:val="0AC207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F05A5"/>
    <w:multiLevelType w:val="hybridMultilevel"/>
    <w:tmpl w:val="5FC0D6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C5AFE"/>
    <w:multiLevelType w:val="hybridMultilevel"/>
    <w:tmpl w:val="7D3A8EC8"/>
    <w:lvl w:ilvl="0" w:tplc="422055AE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70162E"/>
    <w:rsid w:val="0070162E"/>
    <w:rsid w:val="00771C31"/>
    <w:rsid w:val="00844B47"/>
    <w:rsid w:val="0093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4B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1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Franto</dc:creator>
  <cp:lastModifiedBy>Franto</cp:lastModifiedBy>
  <cp:revision>2</cp:revision>
  <dcterms:created xsi:type="dcterms:W3CDTF">2011-04-08T17:50:00Z</dcterms:created>
  <dcterms:modified xsi:type="dcterms:W3CDTF">2011-04-08T18:18:00Z</dcterms:modified>
</cp:coreProperties>
</file>